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B8873" w14:textId="77777777" w:rsidR="002F21C6" w:rsidRDefault="002F21C6" w:rsidP="00410553">
      <w:pPr>
        <w:pStyle w:val="Antrats"/>
        <w:jc w:val="center"/>
        <w:rPr>
          <w:b/>
          <w:szCs w:val="28"/>
        </w:rPr>
      </w:pPr>
      <w:r>
        <w:rPr>
          <w:b/>
          <w:szCs w:val="28"/>
        </w:rPr>
        <w:tab/>
      </w:r>
      <w:r>
        <w:rPr>
          <w:b/>
          <w:szCs w:val="28"/>
        </w:rPr>
        <w:tab/>
        <w:t>Projektas</w:t>
      </w:r>
    </w:p>
    <w:p w14:paraId="1CAE65B7" w14:textId="77777777" w:rsidR="002F21C6" w:rsidRDefault="002F21C6" w:rsidP="00410553">
      <w:pPr>
        <w:pStyle w:val="Antrats"/>
        <w:jc w:val="center"/>
        <w:rPr>
          <w:b/>
          <w:szCs w:val="28"/>
        </w:rPr>
      </w:pPr>
    </w:p>
    <w:p w14:paraId="6980F153" w14:textId="77777777" w:rsidR="00337118" w:rsidRPr="00F31680" w:rsidRDefault="00337118" w:rsidP="00F31680">
      <w:pPr>
        <w:pStyle w:val="Pavadinimas"/>
        <w:jc w:val="center"/>
        <w:rPr>
          <w:rFonts w:ascii="Times New Roman" w:hAnsi="Times New Roman" w:cs="Times New Roman"/>
          <w:b/>
          <w:bCs/>
          <w:sz w:val="28"/>
          <w:szCs w:val="28"/>
        </w:rPr>
      </w:pPr>
      <w:r w:rsidRPr="00F31680">
        <w:rPr>
          <w:rFonts w:ascii="Times New Roman" w:hAnsi="Times New Roman" w:cs="Times New Roman"/>
          <w:b/>
          <w:bCs/>
          <w:sz w:val="28"/>
          <w:szCs w:val="28"/>
        </w:rPr>
        <w:t>KAIŠIADORIŲ RAJONO SAVIVALDYBĖS TARYBA</w:t>
      </w:r>
    </w:p>
    <w:p w14:paraId="12B6E0CF" w14:textId="77777777" w:rsidR="00337118" w:rsidRPr="00F31680" w:rsidRDefault="00337118" w:rsidP="00410553">
      <w:pPr>
        <w:pStyle w:val="Antrats"/>
        <w:jc w:val="center"/>
        <w:rPr>
          <w:b/>
          <w:sz w:val="28"/>
          <w:szCs w:val="28"/>
        </w:rPr>
      </w:pPr>
    </w:p>
    <w:p w14:paraId="0CDB2F02" w14:textId="77777777" w:rsidR="00337118" w:rsidRPr="00410553" w:rsidRDefault="00337118" w:rsidP="00410553">
      <w:pPr>
        <w:jc w:val="center"/>
        <w:rPr>
          <w:b/>
          <w:bCs/>
        </w:rPr>
      </w:pPr>
      <w:r w:rsidRPr="00410553">
        <w:rPr>
          <w:b/>
          <w:bCs/>
        </w:rPr>
        <w:t>SPRENDIMAS</w:t>
      </w:r>
    </w:p>
    <w:p w14:paraId="571CE91F" w14:textId="0EB4AB5F" w:rsidR="00337118" w:rsidRPr="00082746" w:rsidRDefault="00082746" w:rsidP="00410553">
      <w:pPr>
        <w:jc w:val="center"/>
        <w:rPr>
          <w:b/>
          <w:caps/>
        </w:rPr>
      </w:pPr>
      <w:r w:rsidRPr="00082746">
        <w:rPr>
          <w:b/>
        </w:rPr>
        <w:t>DĖL K</w:t>
      </w:r>
      <w:r w:rsidRPr="00082746">
        <w:rPr>
          <w:b/>
          <w:lang w:eastAsia="en-GB"/>
        </w:rPr>
        <w:t>AIŠIADORIŲ RAJONO SAVIVALDYBĖS BIUDŽETO SUDARYMO, ASIGNAVIMŲ ADMINISTRAVIMO, BIUDŽETO VYKDYMO IR ATSKAITOMYBĖS TVARKOS APRAŠO PATVIRTINIMO</w:t>
      </w:r>
    </w:p>
    <w:p w14:paraId="78D53B60" w14:textId="77777777" w:rsidR="00174A6C" w:rsidRPr="00082746" w:rsidRDefault="00174A6C" w:rsidP="00410553">
      <w:pPr>
        <w:jc w:val="center"/>
        <w:rPr>
          <w:b/>
        </w:rPr>
      </w:pPr>
    </w:p>
    <w:p w14:paraId="0B283B68" w14:textId="123786A8" w:rsidR="00337118" w:rsidRPr="00410553" w:rsidRDefault="00337118" w:rsidP="00410553">
      <w:pPr>
        <w:jc w:val="center"/>
      </w:pPr>
      <w:r w:rsidRPr="00410553">
        <w:t>20</w:t>
      </w:r>
      <w:r w:rsidR="001809D8">
        <w:t>2</w:t>
      </w:r>
      <w:r w:rsidR="00366277">
        <w:t>6</w:t>
      </w:r>
      <w:r w:rsidRPr="00410553">
        <w:t xml:space="preserve"> m. </w:t>
      </w:r>
      <w:r w:rsidR="00366277">
        <w:t>balandžio 30</w:t>
      </w:r>
      <w:r w:rsidRPr="00410553">
        <w:t xml:space="preserve"> d. Nr. V17</w:t>
      </w:r>
      <w:r w:rsidR="001809D8">
        <w:t>E</w:t>
      </w:r>
      <w:r w:rsidRPr="00410553">
        <w:t>-</w:t>
      </w:r>
    </w:p>
    <w:p w14:paraId="217BC2E6" w14:textId="77777777" w:rsidR="00337118" w:rsidRDefault="00337118" w:rsidP="00410553">
      <w:pPr>
        <w:jc w:val="center"/>
      </w:pPr>
      <w:r w:rsidRPr="00410553">
        <w:t>Kaišiadorys</w:t>
      </w:r>
    </w:p>
    <w:p w14:paraId="23F0BB49" w14:textId="77777777" w:rsidR="008E6F72" w:rsidRPr="00410553" w:rsidRDefault="008E6F72" w:rsidP="00410553">
      <w:pPr>
        <w:jc w:val="center"/>
      </w:pPr>
    </w:p>
    <w:p w14:paraId="1051D852" w14:textId="69465AAE" w:rsidR="00174A6C" w:rsidRPr="00F63E4E" w:rsidRDefault="00174A6C" w:rsidP="00082746">
      <w:pPr>
        <w:suppressAutoHyphens w:val="0"/>
        <w:spacing w:line="360" w:lineRule="auto"/>
        <w:ind w:firstLine="851"/>
        <w:jc w:val="both"/>
        <w:rPr>
          <w:highlight w:val="yellow"/>
        </w:rPr>
      </w:pPr>
      <w:r w:rsidRPr="00174A6C">
        <w:t xml:space="preserve">Vadovaudamasi Lietuvos Respublikos vietos savivaldos įstatymo </w:t>
      </w:r>
      <w:r w:rsidR="00CF4AA4">
        <w:t>6 straipsnio 1 punktu</w:t>
      </w:r>
      <w:r w:rsidRPr="00174A6C">
        <w:t xml:space="preserve">, Lietuvos Respublikos </w:t>
      </w:r>
      <w:r w:rsidRPr="002002D2">
        <w:t>biudžeto sandaros įstatym</w:t>
      </w:r>
      <w:r w:rsidR="00CF4AA4">
        <w:t>o 6 straipsnio 1 dalimi, 14 straipsnio 2 dalimi, 16 straipsniu, 25 straipsnio 2 dalimi ir 26 str</w:t>
      </w:r>
      <w:r w:rsidR="00C97339">
        <w:t>a</w:t>
      </w:r>
      <w:r w:rsidR="00CF4AA4">
        <w:t>ipsnio 2 dalimi</w:t>
      </w:r>
      <w:r w:rsidR="00631868">
        <w:t>,</w:t>
      </w:r>
      <w:r w:rsidR="00387004">
        <w:t xml:space="preserve"> </w:t>
      </w:r>
      <w:r>
        <w:t xml:space="preserve">Kaišiadorių </w:t>
      </w:r>
      <w:r w:rsidRPr="00174A6C">
        <w:t>rajono savivaldybės taryba n u s p r e n d ž i a:</w:t>
      </w:r>
    </w:p>
    <w:p w14:paraId="6F8D6716" w14:textId="77777777" w:rsidR="00B21E1D" w:rsidRDefault="00082746" w:rsidP="009617C4">
      <w:pPr>
        <w:pStyle w:val="Sraopastraipa"/>
        <w:numPr>
          <w:ilvl w:val="0"/>
          <w:numId w:val="19"/>
        </w:numPr>
        <w:tabs>
          <w:tab w:val="left" w:pos="851"/>
        </w:tabs>
        <w:suppressAutoHyphens w:val="0"/>
        <w:spacing w:line="360" w:lineRule="auto"/>
        <w:ind w:left="0" w:firstLine="567"/>
        <w:jc w:val="both"/>
      </w:pPr>
      <w:r w:rsidRPr="008C7F6F">
        <w:t>P</w:t>
      </w:r>
      <w:r w:rsidR="00B21E1D">
        <w:t>atvirtinti</w:t>
      </w:r>
      <w:r w:rsidRPr="008C7F6F">
        <w:t xml:space="preserve"> K</w:t>
      </w:r>
      <w:r w:rsidRPr="008C7F6F">
        <w:rPr>
          <w:lang w:eastAsia="en-GB"/>
        </w:rPr>
        <w:t>aišiadorių rajono savivaldybės biudžeto sudarymo, asignavimų administravimo, biudžeto vykdymo ir atskaitomybės tvarkos apraš</w:t>
      </w:r>
      <w:r w:rsidR="00B21E1D">
        <w:rPr>
          <w:lang w:eastAsia="en-GB"/>
        </w:rPr>
        <w:t>ą</w:t>
      </w:r>
      <w:r w:rsidRPr="008C7F6F">
        <w:rPr>
          <w:lang w:eastAsia="en-GB"/>
        </w:rPr>
        <w:t xml:space="preserve"> (</w:t>
      </w:r>
      <w:r w:rsidR="00B21E1D">
        <w:rPr>
          <w:lang w:eastAsia="en-GB"/>
        </w:rPr>
        <w:t>pridedama</w:t>
      </w:r>
      <w:r w:rsidRPr="008C7F6F">
        <w:rPr>
          <w:lang w:eastAsia="en-GB"/>
        </w:rPr>
        <w:t>)</w:t>
      </w:r>
      <w:r w:rsidR="00B21E1D">
        <w:rPr>
          <w:lang w:eastAsia="en-GB"/>
        </w:rPr>
        <w:t>.</w:t>
      </w:r>
    </w:p>
    <w:p w14:paraId="2AB98DBC" w14:textId="3AFBB9C2" w:rsidR="00EA48AC" w:rsidRDefault="00B21E1D" w:rsidP="00EA48AC">
      <w:pPr>
        <w:pStyle w:val="Sraopastraipa"/>
        <w:numPr>
          <w:ilvl w:val="0"/>
          <w:numId w:val="19"/>
        </w:numPr>
        <w:tabs>
          <w:tab w:val="left" w:pos="851"/>
        </w:tabs>
        <w:suppressAutoHyphens w:val="0"/>
        <w:spacing w:line="360" w:lineRule="auto"/>
        <w:ind w:left="0" w:firstLine="567"/>
        <w:jc w:val="both"/>
      </w:pPr>
      <w:r>
        <w:rPr>
          <w:lang w:eastAsia="en-GB"/>
        </w:rPr>
        <w:t xml:space="preserve">Pripažinti netekusiu galios </w:t>
      </w:r>
      <w:r w:rsidR="00082746" w:rsidRPr="008C7F6F">
        <w:t>Kaišiadorių rajono savivaldybės tarybos 2023 m. kovo 30 d. sprendim</w:t>
      </w:r>
      <w:r>
        <w:t>ą</w:t>
      </w:r>
      <w:r w:rsidR="00082746" w:rsidRPr="008C7F6F">
        <w:t xml:space="preserve"> Nr. V17E-56 „Dėl K</w:t>
      </w:r>
      <w:r w:rsidR="00082746" w:rsidRPr="008C7F6F">
        <w:rPr>
          <w:lang w:eastAsia="en-GB"/>
        </w:rPr>
        <w:t>aišiadorių rajono savivaldybės biudžeto sudarymo, asignavimų administravimo, biudžeto vykdymo ir atskaitomybės tvarkos aprašo patvirtinimo</w:t>
      </w:r>
      <w:r w:rsidR="00082746" w:rsidRPr="008C7F6F">
        <w:t xml:space="preserve">“ </w:t>
      </w:r>
      <w:r>
        <w:t xml:space="preserve">su visais </w:t>
      </w:r>
      <w:r w:rsidR="00503C79">
        <w:t xml:space="preserve">pakeitimais ir </w:t>
      </w:r>
      <w:r>
        <w:t>papildymais.</w:t>
      </w:r>
    </w:p>
    <w:p w14:paraId="022502DC" w14:textId="08E10EA6" w:rsidR="00EA48AC" w:rsidRDefault="00CF4AA4" w:rsidP="00EA48AC">
      <w:pPr>
        <w:pStyle w:val="Sraopastraipa"/>
        <w:numPr>
          <w:ilvl w:val="0"/>
          <w:numId w:val="19"/>
        </w:numPr>
        <w:tabs>
          <w:tab w:val="left" w:pos="851"/>
        </w:tabs>
        <w:suppressAutoHyphens w:val="0"/>
        <w:spacing w:line="360" w:lineRule="auto"/>
        <w:ind w:left="0" w:firstLine="567"/>
        <w:jc w:val="both"/>
      </w:pPr>
      <w:r w:rsidRPr="00503C79">
        <w:t xml:space="preserve">Nustatyti, kad </w:t>
      </w:r>
      <w:r w:rsidR="00503C79" w:rsidRPr="00503C79">
        <w:t xml:space="preserve">šis </w:t>
      </w:r>
      <w:r w:rsidRPr="00503C79">
        <w:t>s</w:t>
      </w:r>
      <w:r w:rsidR="00EA48AC" w:rsidRPr="00503C79">
        <w:t>prendimas įsigalioja 2026 m. gegužės 1 d</w:t>
      </w:r>
      <w:r w:rsidR="00AC5D7D" w:rsidRPr="00503C79">
        <w:t>.</w:t>
      </w:r>
    </w:p>
    <w:p w14:paraId="61453ED2" w14:textId="58C273D1" w:rsidR="009617C4" w:rsidRDefault="009617C4" w:rsidP="009617C4">
      <w:pPr>
        <w:spacing w:line="360" w:lineRule="auto"/>
        <w:ind w:firstLine="567"/>
        <w:jc w:val="both"/>
      </w:pPr>
    </w:p>
    <w:p w14:paraId="5B2EF4EC" w14:textId="77777777" w:rsidR="00B96379" w:rsidRPr="00595C99" w:rsidRDefault="00B96379" w:rsidP="000E20F3">
      <w:pPr>
        <w:tabs>
          <w:tab w:val="left" w:pos="709"/>
          <w:tab w:val="left" w:pos="993"/>
        </w:tabs>
        <w:suppressAutoHyphens w:val="0"/>
        <w:spacing w:before="100" w:beforeAutospacing="1" w:after="100" w:afterAutospacing="1" w:line="360" w:lineRule="auto"/>
        <w:jc w:val="both"/>
      </w:pPr>
    </w:p>
    <w:p w14:paraId="35D0BFC8" w14:textId="77777777" w:rsidR="008E6F72" w:rsidRPr="003208A7" w:rsidRDefault="008E6F72" w:rsidP="005F080A">
      <w:pPr>
        <w:tabs>
          <w:tab w:val="left" w:pos="709"/>
          <w:tab w:val="left" w:pos="993"/>
        </w:tabs>
        <w:suppressAutoHyphens w:val="0"/>
        <w:spacing w:line="360" w:lineRule="auto"/>
        <w:jc w:val="both"/>
      </w:pPr>
      <w:r w:rsidRPr="00BF7D41">
        <w:t xml:space="preserve">Savivaldybės meras </w:t>
      </w:r>
      <w:r w:rsidRPr="00BF7D41">
        <w:tab/>
      </w:r>
      <w:r w:rsidRPr="00BF7D41">
        <w:tab/>
      </w:r>
    </w:p>
    <w:p w14:paraId="535A0F7C" w14:textId="77777777" w:rsidR="00631868" w:rsidRPr="00D57A5F" w:rsidRDefault="00631868" w:rsidP="00631868">
      <w:pPr>
        <w:pStyle w:val="Betarp"/>
        <w:rPr>
          <w:lang w:val="lt-LT"/>
        </w:rPr>
      </w:pPr>
      <w:r w:rsidRPr="00D57A5F">
        <w:rPr>
          <w:lang w:val="lt-LT"/>
        </w:rPr>
        <w:t>Sprendimo projektą teikia</w:t>
      </w:r>
    </w:p>
    <w:p w14:paraId="4110E230" w14:textId="77777777" w:rsidR="00631868" w:rsidRPr="00D57A5F" w:rsidRDefault="00631868" w:rsidP="00631868">
      <w:pPr>
        <w:pStyle w:val="Betarp"/>
        <w:rPr>
          <w:lang w:val="lt-LT"/>
        </w:rPr>
      </w:pPr>
      <w:r w:rsidRPr="00D57A5F">
        <w:rPr>
          <w:lang w:val="lt-LT"/>
        </w:rPr>
        <w:t>Savivaldybės meras                                          Šarūnas Čėsna</w:t>
      </w:r>
    </w:p>
    <w:p w14:paraId="3FC2129F" w14:textId="77777777" w:rsidR="00631868" w:rsidRPr="00D57A5F" w:rsidRDefault="00631868" w:rsidP="00631868">
      <w:pPr>
        <w:pStyle w:val="Betarp"/>
        <w:rPr>
          <w:bCs/>
          <w:lang w:val="lt-LT"/>
        </w:rPr>
      </w:pPr>
    </w:p>
    <w:p w14:paraId="135126AC" w14:textId="77777777" w:rsidR="00631868" w:rsidRPr="00D57A5F" w:rsidRDefault="00631868" w:rsidP="00631868">
      <w:pPr>
        <w:pStyle w:val="Betarp"/>
        <w:rPr>
          <w:bCs/>
          <w:lang w:val="lt-LT"/>
        </w:rPr>
      </w:pPr>
    </w:p>
    <w:p w14:paraId="2B453DD9" w14:textId="77777777" w:rsidR="00631868" w:rsidRPr="00D57A5F" w:rsidRDefault="00631868" w:rsidP="00631868">
      <w:pPr>
        <w:pStyle w:val="Betarp"/>
        <w:rPr>
          <w:lang w:val="lt-LT"/>
        </w:rPr>
      </w:pPr>
      <w:r w:rsidRPr="00D57A5F">
        <w:rPr>
          <w:lang w:val="lt-LT"/>
        </w:rPr>
        <w:t>Rengėja</w:t>
      </w:r>
    </w:p>
    <w:p w14:paraId="7AB38B77" w14:textId="77777777" w:rsidR="00631868" w:rsidRPr="00D57A5F" w:rsidRDefault="00631868" w:rsidP="00631868">
      <w:pPr>
        <w:pStyle w:val="Betarp"/>
        <w:rPr>
          <w:lang w:val="lt-LT"/>
        </w:rPr>
      </w:pPr>
      <w:r w:rsidRPr="00D57A5F">
        <w:rPr>
          <w:lang w:val="lt-LT"/>
        </w:rPr>
        <w:t>Audronė Litvinskaitė</w:t>
      </w:r>
    </w:p>
    <w:p w14:paraId="0C0ED137" w14:textId="77777777" w:rsidR="008F60CB" w:rsidRPr="001A097A" w:rsidRDefault="008F60CB" w:rsidP="008F60CB">
      <w:pPr>
        <w:pStyle w:val="Betarp"/>
        <w:rPr>
          <w:lang w:val="lt-LT"/>
        </w:rPr>
      </w:pPr>
    </w:p>
    <w:p w14:paraId="2F7CF396" w14:textId="049C22DC" w:rsidR="00735329" w:rsidRDefault="00E35A10" w:rsidP="00A46DF1">
      <w:pPr>
        <w:pStyle w:val="Betarp"/>
        <w:spacing w:line="360" w:lineRule="auto"/>
        <w:rPr>
          <w:lang w:val="lt-LT"/>
        </w:rPr>
      </w:pPr>
      <w:r>
        <w:rPr>
          <w:lang w:val="lt-LT"/>
        </w:rPr>
        <w:t>Ieva Šadurskienė</w:t>
      </w:r>
      <w:r w:rsidR="00BD7F69" w:rsidRPr="001A097A">
        <w:rPr>
          <w:lang w:val="lt-LT"/>
        </w:rPr>
        <w:t xml:space="preserve"> </w:t>
      </w:r>
      <w:r w:rsidR="005125FF" w:rsidRPr="001A097A">
        <w:rPr>
          <w:lang w:val="lt-LT"/>
        </w:rPr>
        <w:tab/>
      </w:r>
      <w:r w:rsidR="00631868">
        <w:rPr>
          <w:lang w:val="lt-LT"/>
        </w:rPr>
        <w:t>Asta Masaitienė</w:t>
      </w:r>
      <w:r w:rsidR="005125FF" w:rsidRPr="001A097A">
        <w:rPr>
          <w:lang w:val="lt-LT"/>
        </w:rPr>
        <w:tab/>
      </w:r>
    </w:p>
    <w:p w14:paraId="68F1E195" w14:textId="77777777" w:rsidR="00631868" w:rsidRDefault="00631868" w:rsidP="00A46DF1">
      <w:pPr>
        <w:pStyle w:val="Betarp"/>
        <w:spacing w:line="360" w:lineRule="auto"/>
        <w:rPr>
          <w:lang w:val="lt-LT"/>
        </w:rPr>
      </w:pPr>
    </w:p>
    <w:p w14:paraId="24046E8C" w14:textId="7A2A2D57" w:rsidR="00082746" w:rsidRDefault="00082746">
      <w:pPr>
        <w:suppressAutoHyphens w:val="0"/>
      </w:pPr>
      <w:r>
        <w:br w:type="page"/>
      </w:r>
    </w:p>
    <w:p w14:paraId="7E094B63" w14:textId="77777777" w:rsidR="00B96379" w:rsidRPr="001A097A" w:rsidRDefault="00B96379" w:rsidP="00A46DF1">
      <w:pPr>
        <w:pStyle w:val="Betarp"/>
        <w:spacing w:line="360" w:lineRule="auto"/>
        <w:rPr>
          <w:lang w:val="lt-LT"/>
        </w:rPr>
      </w:pPr>
    </w:p>
    <w:p w14:paraId="2B6C3326" w14:textId="6824E7F8" w:rsidR="00895A49" w:rsidRPr="001A097A" w:rsidRDefault="005125FF" w:rsidP="00A46DF1">
      <w:pPr>
        <w:pStyle w:val="Betarp"/>
        <w:spacing w:line="360" w:lineRule="auto"/>
        <w:rPr>
          <w:lang w:val="lt-LT"/>
        </w:rPr>
      </w:pPr>
      <w:r w:rsidRPr="001A097A">
        <w:rPr>
          <w:lang w:val="lt-LT"/>
        </w:rPr>
        <w:tab/>
      </w:r>
    </w:p>
    <w:p w14:paraId="1CD56FC0" w14:textId="139AC270" w:rsidR="00D64E0C" w:rsidRDefault="00CF6BCD" w:rsidP="005475E9">
      <w:pPr>
        <w:jc w:val="center"/>
        <w:rPr>
          <w:b/>
          <w:bCs/>
          <w:caps/>
        </w:rPr>
      </w:pPr>
      <w:r w:rsidRPr="00691280">
        <w:rPr>
          <w:b/>
          <w:bCs/>
          <w:caps/>
        </w:rPr>
        <w:t>SPRENDIMO „</w:t>
      </w:r>
      <w:r w:rsidR="00691280" w:rsidRPr="00410553">
        <w:rPr>
          <w:b/>
          <w:caps/>
        </w:rPr>
        <w:t xml:space="preserve">DĖL </w:t>
      </w:r>
      <w:r w:rsidR="00691280" w:rsidRPr="00174A6C">
        <w:rPr>
          <w:b/>
          <w:caps/>
        </w:rPr>
        <w:t xml:space="preserve">Kaišiadorių rajono savivaldybės biudžeto SUDARYMO, </w:t>
      </w:r>
      <w:r w:rsidR="00691280" w:rsidRPr="00202E8C">
        <w:rPr>
          <w:b/>
          <w:bCs/>
        </w:rPr>
        <w:t xml:space="preserve">ASIGNAVIMŲ ADMINISTRAVIMO, BIUDŽETO </w:t>
      </w:r>
      <w:r w:rsidR="00691280" w:rsidRPr="00174A6C">
        <w:rPr>
          <w:b/>
          <w:caps/>
        </w:rPr>
        <w:t>VYKDYMO</w:t>
      </w:r>
      <w:r w:rsidR="00631868">
        <w:rPr>
          <w:b/>
          <w:caps/>
        </w:rPr>
        <w:t xml:space="preserve"> </w:t>
      </w:r>
      <w:r w:rsidR="00691280" w:rsidRPr="00174A6C">
        <w:rPr>
          <w:b/>
          <w:caps/>
        </w:rPr>
        <w:t>IR ATSKAITOMYBĖS TVARKOS APRAŠ</w:t>
      </w:r>
      <w:r w:rsidR="00691280">
        <w:rPr>
          <w:b/>
          <w:caps/>
        </w:rPr>
        <w:t>o patvirtinimo</w:t>
      </w:r>
      <w:r w:rsidR="00BD7F69" w:rsidRPr="00691280">
        <w:rPr>
          <w:b/>
          <w:bCs/>
          <w:caps/>
        </w:rPr>
        <w:t>“</w:t>
      </w:r>
      <w:r w:rsidR="00366277">
        <w:rPr>
          <w:b/>
          <w:bCs/>
          <w:caps/>
        </w:rPr>
        <w:t xml:space="preserve"> </w:t>
      </w:r>
      <w:r w:rsidRPr="00691280">
        <w:rPr>
          <w:b/>
          <w:bCs/>
          <w:caps/>
        </w:rPr>
        <w:t>PROJEKTO</w:t>
      </w:r>
    </w:p>
    <w:p w14:paraId="49E85511" w14:textId="41ACCA30" w:rsidR="00CF6BCD" w:rsidRPr="00691280" w:rsidRDefault="00CF6BCD" w:rsidP="005475E9">
      <w:pPr>
        <w:jc w:val="center"/>
        <w:rPr>
          <w:b/>
          <w:bCs/>
          <w:caps/>
        </w:rPr>
      </w:pPr>
      <w:r w:rsidRPr="00691280">
        <w:rPr>
          <w:b/>
          <w:bCs/>
          <w:caps/>
        </w:rPr>
        <w:t>aIŠKINAMASIS RAŠTAS</w:t>
      </w:r>
    </w:p>
    <w:p w14:paraId="2D216B03" w14:textId="77777777" w:rsidR="00D64E0C" w:rsidRDefault="00D64E0C" w:rsidP="00CF6BCD">
      <w:pPr>
        <w:ind w:left="284" w:right="-262" w:hanging="244"/>
        <w:jc w:val="center"/>
      </w:pPr>
    </w:p>
    <w:p w14:paraId="71143D45" w14:textId="201EE1E0" w:rsidR="00CF6BCD" w:rsidRPr="002134F0" w:rsidRDefault="00CF6BCD" w:rsidP="00CF6BCD">
      <w:pPr>
        <w:ind w:left="284" w:right="-262" w:hanging="244"/>
        <w:jc w:val="center"/>
      </w:pPr>
      <w:r w:rsidRPr="002134F0">
        <w:t>20</w:t>
      </w:r>
      <w:r w:rsidR="00DA7861">
        <w:t>2</w:t>
      </w:r>
      <w:r w:rsidR="00366277">
        <w:t>6</w:t>
      </w:r>
      <w:r w:rsidRPr="002134F0">
        <w:t xml:space="preserve"> m. </w:t>
      </w:r>
      <w:r w:rsidR="00366277">
        <w:t>balandžio</w:t>
      </w:r>
      <w:r w:rsidR="00E35A10">
        <w:t xml:space="preserve"> </w:t>
      </w:r>
      <w:r w:rsidR="00C97339">
        <w:t>16</w:t>
      </w:r>
      <w:r>
        <w:t xml:space="preserve"> </w:t>
      </w:r>
      <w:r w:rsidRPr="002134F0">
        <w:t>d.</w:t>
      </w:r>
    </w:p>
    <w:p w14:paraId="307F86F0" w14:textId="77777777" w:rsidR="00CF6BCD" w:rsidRDefault="00CF6BCD" w:rsidP="00CF6BCD">
      <w:pPr>
        <w:ind w:left="284" w:right="-262" w:hanging="244"/>
        <w:jc w:val="center"/>
      </w:pPr>
      <w:r w:rsidRPr="002134F0">
        <w:t>Kaišiadorys</w:t>
      </w:r>
    </w:p>
    <w:p w14:paraId="27687D3B" w14:textId="77777777" w:rsidR="00CF6BCD" w:rsidRDefault="00CF6BCD" w:rsidP="00CF6BCD">
      <w:pPr>
        <w:ind w:left="284" w:right="-262" w:hanging="244"/>
        <w:jc w:val="center"/>
      </w:pPr>
    </w:p>
    <w:p w14:paraId="6E990451" w14:textId="77777777" w:rsidR="00CF6BCD" w:rsidRPr="008609EC" w:rsidRDefault="00CF6BCD" w:rsidP="008F60CB">
      <w:pPr>
        <w:pStyle w:val="Sraopastraipa"/>
        <w:numPr>
          <w:ilvl w:val="0"/>
          <w:numId w:val="5"/>
        </w:numPr>
        <w:spacing w:line="360" w:lineRule="auto"/>
        <w:ind w:left="851" w:right="-262" w:hanging="284"/>
      </w:pPr>
      <w:r w:rsidRPr="008609EC">
        <w:rPr>
          <w:b/>
          <w:bCs/>
        </w:rPr>
        <w:t>PROJEKTO TIKSLAI</w:t>
      </w:r>
      <w:r w:rsidR="00D80CA7">
        <w:rPr>
          <w:b/>
          <w:bCs/>
        </w:rPr>
        <w:t xml:space="preserve"> IR UŽDAVINIAI</w:t>
      </w:r>
    </w:p>
    <w:p w14:paraId="7158481B" w14:textId="2D912090" w:rsidR="002D2271" w:rsidRDefault="00BD45C8" w:rsidP="002D2271">
      <w:pPr>
        <w:tabs>
          <w:tab w:val="left" w:pos="709"/>
        </w:tabs>
        <w:spacing w:line="360" w:lineRule="auto"/>
        <w:ind w:firstLine="567"/>
        <w:jc w:val="both"/>
        <w:rPr>
          <w:strike/>
        </w:rPr>
      </w:pPr>
      <w:r w:rsidRPr="00BD45C8">
        <w:t xml:space="preserve">Sprendimo projektas rengiamas atsižvelgiant į </w:t>
      </w:r>
      <w:r w:rsidR="002D2271">
        <w:t xml:space="preserve">Vyriausybės atstovų įstaigos pateiktas pastabas, </w:t>
      </w:r>
      <w:r w:rsidR="00503C79">
        <w:t xml:space="preserve">taip pat </w:t>
      </w:r>
      <w:r w:rsidR="002D2271">
        <w:t xml:space="preserve">turi būti panaikintas </w:t>
      </w:r>
      <w:r w:rsidR="002D2271" w:rsidRPr="002D2271">
        <w:t>49</w:t>
      </w:r>
      <w:r w:rsidR="002D2271">
        <w:t xml:space="preserve"> punktas „</w:t>
      </w:r>
      <w:r w:rsidR="002D2271" w:rsidRPr="002D2271">
        <w:t>Savivaldybei gavus papildomų tikslinės paskirties dotacijų ar kitų lėšų iš valstybės biudžeto, Savivaldybės biudžetinės įstaigos ir seniūnijos gali būti finansuojamos viršijant patvirtintą programos sąmatą. Biudžeto tikslinimo metu papildomai gautos tikslinės paskirties dotacijos ar kitos lėšos iš valstybės biudžeto įtraukiamos į Savivaldybės biudžeto pajamų ir išlaidų planą</w:t>
      </w:r>
      <w:r w:rsidR="002D2271">
        <w:t>“.</w:t>
      </w:r>
    </w:p>
    <w:p w14:paraId="67F690D6" w14:textId="223D994E" w:rsidR="00BD45C8" w:rsidRPr="00BD45C8" w:rsidRDefault="00AD3EF4" w:rsidP="00E35A10">
      <w:pPr>
        <w:tabs>
          <w:tab w:val="left" w:pos="851"/>
        </w:tabs>
        <w:spacing w:line="360" w:lineRule="auto"/>
        <w:ind w:firstLine="567"/>
        <w:jc w:val="both"/>
        <w:rPr>
          <w:iCs/>
        </w:rPr>
      </w:pPr>
      <w:r>
        <w:rPr>
          <w:iCs/>
        </w:rPr>
        <w:t>Tvarkos apraše</w:t>
      </w:r>
      <w:r w:rsidR="00BD45C8" w:rsidRPr="00BD45C8">
        <w:rPr>
          <w:iCs/>
        </w:rPr>
        <w:t xml:space="preserve"> atlikti esminiai pakeitimai:</w:t>
      </w:r>
    </w:p>
    <w:p w14:paraId="61AA6AA1" w14:textId="245AD075" w:rsidR="002D2271" w:rsidRPr="00327823" w:rsidRDefault="0038081B" w:rsidP="002D2271">
      <w:pPr>
        <w:spacing w:line="360" w:lineRule="auto"/>
        <w:ind w:firstLine="567"/>
        <w:jc w:val="both"/>
      </w:pPr>
      <w:r>
        <w:t>1. „</w:t>
      </w:r>
      <w:r w:rsidR="002D2271" w:rsidRPr="00327823">
        <w:t xml:space="preserve">9. Asignavimų valdytojai, vadovaudamiesi Savivaldybės administracijos Finansų skyriaus (toliau – Finansų skyrius) pateiktomis rekomendacijomis, apskaičiuoja savo įstaigų programų vykdymo lėšų poreikį ir sudaro programų sąmatų projektus pagal finansavimo šaltinius, funkcinės klasifikacijos ir ekonominės klasifikacijos straipsnius. Programų sąmatų projektai sudaromi pagal </w:t>
      </w:r>
      <w:r w:rsidR="002D2271" w:rsidRPr="00327823">
        <w:rPr>
          <w:strike/>
        </w:rPr>
        <w:t>finansų ministro</w:t>
      </w:r>
      <w:r w:rsidR="002D2271" w:rsidRPr="00327823">
        <w:t xml:space="preserve"> </w:t>
      </w:r>
      <w:r w:rsidR="002D2271" w:rsidRPr="00327823">
        <w:rPr>
          <w:b/>
          <w:bCs/>
        </w:rPr>
        <w:t>mero potvarkiu</w:t>
      </w:r>
      <w:r w:rsidR="002D2271">
        <w:t xml:space="preserve"> </w:t>
      </w:r>
      <w:r w:rsidR="002D2271" w:rsidRPr="00327823">
        <w:t>patvirtintas sutrumpintas formas, t. y. įrašomos tik tos eilutės, kuriose yra duomenų, ir Savivaldybės mero nustatytais terminais pateikiami Finansų skyriui. Asignavimų valdytojai planuoja lėšas pagal kontingentą, patvirtintus normatyvus, išlaidų normas, įkainius ir kitus rodiklius, susijusius su įstaigos veiklos pobūdžiu, vadovaudamiesi lėšų skyrimo tvarkomis, jei tokios yra patvirtintos. Kartu su programų sąmatų projektais pateikia įstaigos etatų, tinklo ir kontingento rodiklius (mokinių, vaikų, klasių, etatų skaičius). Kiekvienas išlaidų straipsnis pagrindžiamas ekonominiais skaičiavimais</w:t>
      </w:r>
      <w:r>
        <w:t>“</w:t>
      </w:r>
      <w:r w:rsidR="002D2271" w:rsidRPr="00327823">
        <w:t>.</w:t>
      </w:r>
    </w:p>
    <w:p w14:paraId="61C97BA7" w14:textId="4AFBECB9" w:rsidR="002D2271" w:rsidRPr="005E7013" w:rsidRDefault="0038081B" w:rsidP="0038081B">
      <w:pPr>
        <w:spacing w:line="360" w:lineRule="auto"/>
        <w:ind w:firstLine="567"/>
        <w:jc w:val="both"/>
      </w:pPr>
      <w:r>
        <w:t>2. „</w:t>
      </w:r>
      <w:r w:rsidR="002D2271" w:rsidRPr="005E7013">
        <w:t>17. Savivaldybės tarybai patvirtinus biudžetą, asignavimų valdytojų vadovai ne vėliau kaip per 15 darbo dienų sudaro programų sąmatas</w:t>
      </w:r>
      <w:r w:rsidR="002D2271">
        <w:t xml:space="preserve"> </w:t>
      </w:r>
      <w:r w:rsidR="002D2271" w:rsidRPr="00113D05">
        <w:rPr>
          <w:b/>
          <w:bCs/>
        </w:rPr>
        <w:t>(Priedas Nr. 1)</w:t>
      </w:r>
      <w:r w:rsidR="002D2271" w:rsidRPr="005E7013">
        <w:t xml:space="preserve"> pagal finansavimo šaltinius, funkcinės klasifikacijos ir ekonominės klasifikacijos straipsnius ir pateikia informacinėje sistemoje „</w:t>
      </w:r>
      <w:proofErr w:type="spellStart"/>
      <w:r w:rsidR="002D2271" w:rsidRPr="005E7013">
        <w:t>FinNet</w:t>
      </w:r>
      <w:proofErr w:type="spellEnd"/>
      <w:r w:rsidR="002D2271" w:rsidRPr="005E7013">
        <w:t xml:space="preserve">“. Programų sąmatas pasirašo už planavimą atsakingas asmuo ir asignavimų valdytojo vadovas. Pasirašytas programų sąmatas tvirtina įstaigos vadovas. Patvirtintas sutrumpintas sąmatų formas </w:t>
      </w:r>
      <w:r w:rsidR="002D2271" w:rsidRPr="005E7013">
        <w:rPr>
          <w:strike/>
        </w:rPr>
        <w:t>su įstaigų informacija apie išlaidas asignavimų valdytojų darbo užmokesčiui pagal etatus</w:t>
      </w:r>
      <w:r w:rsidR="002D2271" w:rsidRPr="005E7013">
        <w:t xml:space="preserve"> pateikia per dokumentų valdymo sistemą „Kontora“ Finansų skyriui</w:t>
      </w:r>
      <w:r>
        <w:t>“</w:t>
      </w:r>
      <w:r w:rsidR="002D2271" w:rsidRPr="005E7013">
        <w:t>.</w:t>
      </w:r>
    </w:p>
    <w:p w14:paraId="0999955B" w14:textId="7C6777F0" w:rsidR="002D2271" w:rsidRPr="00F32429" w:rsidRDefault="0038081B" w:rsidP="002D2271">
      <w:pPr>
        <w:pStyle w:val="Betarp"/>
        <w:tabs>
          <w:tab w:val="left" w:pos="993"/>
        </w:tabs>
        <w:spacing w:line="360" w:lineRule="auto"/>
        <w:ind w:firstLine="567"/>
        <w:jc w:val="both"/>
        <w:rPr>
          <w:lang w:val="fi-FI"/>
        </w:rPr>
      </w:pPr>
      <w:r w:rsidRPr="00F32429">
        <w:rPr>
          <w:lang w:val="fi-FI"/>
        </w:rPr>
        <w:t>3. „</w:t>
      </w:r>
      <w:r w:rsidR="002D2271" w:rsidRPr="00F32429">
        <w:rPr>
          <w:lang w:val="fi-FI"/>
        </w:rPr>
        <w:t>23.</w:t>
      </w:r>
      <w:r w:rsidR="002D2271" w:rsidRPr="00F32429">
        <w:rPr>
          <w:lang w:val="fi-FI"/>
        </w:rPr>
        <w:tab/>
        <w:t>Asignavimų valdytojų vadovai turi teisę biudžetiniais metais:</w:t>
      </w:r>
    </w:p>
    <w:p w14:paraId="640375CF" w14:textId="76F9F24C" w:rsidR="002D2271" w:rsidRPr="00F32429" w:rsidRDefault="002D2271" w:rsidP="002D2271">
      <w:pPr>
        <w:pStyle w:val="Betarp"/>
        <w:tabs>
          <w:tab w:val="left" w:pos="1134"/>
        </w:tabs>
        <w:spacing w:line="360" w:lineRule="auto"/>
        <w:ind w:firstLine="567"/>
        <w:jc w:val="both"/>
        <w:rPr>
          <w:lang w:val="fi-FI"/>
        </w:rPr>
      </w:pPr>
      <w:r w:rsidRPr="00F32429">
        <w:rPr>
          <w:lang w:val="fi-FI"/>
        </w:rPr>
        <w:t>23.1.</w:t>
      </w:r>
      <w:r w:rsidRPr="00F32429">
        <w:rPr>
          <w:lang w:val="fi-FI"/>
        </w:rPr>
        <w:tab/>
        <w:t xml:space="preserve">ne vėliau kaip likus </w:t>
      </w:r>
      <w:r w:rsidRPr="00F32429">
        <w:rPr>
          <w:strike/>
          <w:lang w:val="fi-FI"/>
        </w:rPr>
        <w:t>10</w:t>
      </w:r>
      <w:r w:rsidRPr="00F32429">
        <w:rPr>
          <w:lang w:val="fi-FI"/>
        </w:rPr>
        <w:t xml:space="preserve"> </w:t>
      </w:r>
      <w:r w:rsidRPr="00F32429">
        <w:rPr>
          <w:b/>
          <w:bCs/>
          <w:lang w:val="fi-FI"/>
        </w:rPr>
        <w:t>5</w:t>
      </w:r>
      <w:r w:rsidRPr="00F32429">
        <w:rPr>
          <w:lang w:val="fi-FI"/>
        </w:rPr>
        <w:t xml:space="preserve"> </w:t>
      </w:r>
      <w:r w:rsidRPr="00F32429">
        <w:rPr>
          <w:strike/>
          <w:lang w:val="fi-FI"/>
        </w:rPr>
        <w:t>kalendorinių</w:t>
      </w:r>
      <w:r w:rsidRPr="00F32429">
        <w:rPr>
          <w:lang w:val="fi-FI"/>
        </w:rPr>
        <w:t xml:space="preserve"> </w:t>
      </w:r>
      <w:r w:rsidRPr="00F32429">
        <w:rPr>
          <w:b/>
          <w:bCs/>
          <w:lang w:val="fi-FI"/>
        </w:rPr>
        <w:t>darbo</w:t>
      </w:r>
      <w:r w:rsidRPr="00F32429">
        <w:rPr>
          <w:lang w:val="fi-FI"/>
        </w:rPr>
        <w:t xml:space="preserve"> dien</w:t>
      </w:r>
      <w:r w:rsidRPr="00F32429">
        <w:rPr>
          <w:strike/>
          <w:lang w:val="fi-FI"/>
        </w:rPr>
        <w:t>ų</w:t>
      </w:r>
      <w:r w:rsidRPr="00F32429">
        <w:rPr>
          <w:b/>
          <w:bCs/>
          <w:lang w:val="fi-FI"/>
        </w:rPr>
        <w:t>oms</w:t>
      </w:r>
      <w:r w:rsidRPr="00F32429">
        <w:rPr>
          <w:lang w:val="fi-FI"/>
        </w:rPr>
        <w:t xml:space="preserve"> iki atitinkamo ketvirčio pabaigos, </w:t>
      </w:r>
      <w:r w:rsidRPr="00F32429">
        <w:rPr>
          <w:strike/>
          <w:lang w:val="fi-FI"/>
        </w:rPr>
        <w:t>vieną</w:t>
      </w:r>
      <w:r w:rsidRPr="00F32429">
        <w:rPr>
          <w:lang w:val="fi-FI"/>
        </w:rPr>
        <w:t xml:space="preserve"> </w:t>
      </w:r>
      <w:r w:rsidRPr="00F32429">
        <w:rPr>
          <w:b/>
          <w:bCs/>
          <w:lang w:val="fi-FI"/>
        </w:rPr>
        <w:t>du</w:t>
      </w:r>
      <w:r w:rsidRPr="00F32429">
        <w:rPr>
          <w:lang w:val="fi-FI"/>
        </w:rPr>
        <w:t xml:space="preserve"> kart</w:t>
      </w:r>
      <w:r w:rsidRPr="00F32429">
        <w:rPr>
          <w:strike/>
          <w:lang w:val="fi-FI"/>
        </w:rPr>
        <w:t>ą</w:t>
      </w:r>
      <w:r w:rsidRPr="00F32429">
        <w:rPr>
          <w:b/>
          <w:bCs/>
          <w:lang w:val="fi-FI"/>
        </w:rPr>
        <w:t>us</w:t>
      </w:r>
      <w:r w:rsidRPr="00F32429">
        <w:rPr>
          <w:lang w:val="fi-FI"/>
        </w:rPr>
        <w:t xml:space="preserve"> per mėnesį keisti patvirtintų asignavimų sąmatas pagal ekonominę ir funkcinę klasifikaciją, neviršydami patvirtintų tam tikrai programai bendrųjų asignavimų sumų. Asignavimų </w:t>
      </w:r>
      <w:r w:rsidRPr="00F32429">
        <w:rPr>
          <w:lang w:val="fi-FI"/>
        </w:rPr>
        <w:lastRenderedPageBreak/>
        <w:t>valdytojai pateikia įsakymus apie asignavimų pakeitimus Finansų skyriui ne vėliau kaip per 1 darbo dieną per dokumentų valdymo sistemą „Kontora“</w:t>
      </w:r>
      <w:r w:rsidR="0038081B" w:rsidRPr="00F32429">
        <w:rPr>
          <w:lang w:val="fi-FI"/>
        </w:rPr>
        <w:t>.</w:t>
      </w:r>
    </w:p>
    <w:p w14:paraId="73CB776A" w14:textId="2D49A72B" w:rsidR="002D2271" w:rsidRPr="004477C9" w:rsidRDefault="0038081B" w:rsidP="0038081B">
      <w:pPr>
        <w:tabs>
          <w:tab w:val="left" w:pos="851"/>
          <w:tab w:val="left" w:pos="1134"/>
        </w:tabs>
        <w:spacing w:line="360" w:lineRule="auto"/>
        <w:ind w:firstLine="567"/>
        <w:jc w:val="both"/>
      </w:pPr>
      <w:r>
        <w:t>4. „</w:t>
      </w:r>
      <w:r w:rsidR="002D2271" w:rsidRPr="004477C9">
        <w:t>28.</w:t>
      </w:r>
      <w:r w:rsidR="002D2271" w:rsidRPr="004477C9">
        <w:tab/>
        <w:t xml:space="preserve">Asignavimų valdytojai prašymą keisti </w:t>
      </w:r>
      <w:r w:rsidR="002D2271" w:rsidRPr="004477C9">
        <w:rPr>
          <w:b/>
          <w:bCs/>
        </w:rPr>
        <w:t>tikslinių</w:t>
      </w:r>
      <w:r w:rsidR="002D2271">
        <w:t xml:space="preserve"> </w:t>
      </w:r>
      <w:r w:rsidR="002D2271" w:rsidRPr="004477C9">
        <w:t>asignavimų</w:t>
      </w:r>
      <w:r w:rsidR="002D2271">
        <w:t xml:space="preserve">, </w:t>
      </w:r>
      <w:r w:rsidR="002D2271" w:rsidRPr="004477C9">
        <w:rPr>
          <w:b/>
          <w:bCs/>
        </w:rPr>
        <w:t>numatytų konkretiems darbams ar prekėms įsigyti</w:t>
      </w:r>
      <w:r w:rsidR="002D2271">
        <w:t>,</w:t>
      </w:r>
      <w:r w:rsidR="002D2271" w:rsidRPr="004477C9">
        <w:t xml:space="preserve"> paskirtį ar ketvirtinį paskirstymą, kuriame turi būti nurodoma konkreti asignavimų keitimo priežastis, teikia Savivaldybės merui</w:t>
      </w:r>
      <w:r>
        <w:t>“</w:t>
      </w:r>
      <w:r w:rsidR="002D2271" w:rsidRPr="004477C9">
        <w:t>.</w:t>
      </w:r>
    </w:p>
    <w:p w14:paraId="619B92C7" w14:textId="638ABB2D" w:rsidR="0038081B" w:rsidRDefault="0038081B" w:rsidP="002D2271">
      <w:pPr>
        <w:spacing w:line="360" w:lineRule="auto"/>
        <w:ind w:firstLine="709"/>
        <w:jc w:val="both"/>
      </w:pPr>
      <w:r w:rsidRPr="0038081B">
        <w:t>5.</w:t>
      </w:r>
      <w:r>
        <w:t xml:space="preserve"> </w:t>
      </w:r>
      <w:r w:rsidR="00503C79">
        <w:t>P</w:t>
      </w:r>
      <w:r w:rsidRPr="0038081B">
        <w:t xml:space="preserve">atikslinus </w:t>
      </w:r>
      <w:r>
        <w:t>T</w:t>
      </w:r>
      <w:r w:rsidRPr="0038081B">
        <w:t xml:space="preserve">varkos </w:t>
      </w:r>
      <w:r w:rsidR="00503C79">
        <w:t xml:space="preserve">aprašo </w:t>
      </w:r>
      <w:r w:rsidRPr="0038081B">
        <w:t>28 punktą, 35 punktas dubliuojasi.</w:t>
      </w:r>
      <w:r>
        <w:t xml:space="preserve"> </w:t>
      </w:r>
    </w:p>
    <w:p w14:paraId="5FB108F4" w14:textId="2645DF7D" w:rsidR="002D2271" w:rsidRPr="004477C9" w:rsidRDefault="002D2271" w:rsidP="002D2271">
      <w:pPr>
        <w:spacing w:line="360" w:lineRule="auto"/>
        <w:ind w:firstLine="709"/>
        <w:jc w:val="both"/>
        <w:rPr>
          <w:strike/>
        </w:rPr>
      </w:pPr>
      <w:r w:rsidRPr="004477C9">
        <w:rPr>
          <w:strike/>
        </w:rPr>
        <w:t>35. Asignavimų valdytojų vadovai biudžetiniais metais gali keisti patvirtintų ar papildomai skirtų ir sutaupytų biudžeto lėšų paskirtį numatytiems konkretiems darbams ar prekėms įsigyti (raštu per dokumentų valdymo sistemą suderinęs su Savivaldybės meru), neviršydamas patvirtintų tam tikrai programai bendrųjų asignavimų sumų. Finansų skyrius ne vėliau kaip likus 10 kalendorinių dienų iki atitinkamo mėnesio pabaigos parengia Savivaldybės mero potvarkį dėl asignavimų paskirties pakeitimo.</w:t>
      </w:r>
    </w:p>
    <w:p w14:paraId="4DDF163A" w14:textId="50E54496" w:rsidR="0038081B" w:rsidRDefault="0038081B" w:rsidP="002D2271">
      <w:pPr>
        <w:spacing w:line="360" w:lineRule="auto"/>
        <w:ind w:firstLine="709"/>
        <w:jc w:val="both"/>
      </w:pPr>
      <w:r w:rsidRPr="0038081B">
        <w:t>6.</w:t>
      </w:r>
      <w:r>
        <w:t xml:space="preserve"> </w:t>
      </w:r>
      <w:r w:rsidRPr="0038081B">
        <w:t>Naikinamas, atsižvelgiant į Vyriausybės atstovo pastabas</w:t>
      </w:r>
    </w:p>
    <w:p w14:paraId="25B164C4" w14:textId="02647F44" w:rsidR="002D2271" w:rsidRDefault="002D2271" w:rsidP="002D2271">
      <w:pPr>
        <w:spacing w:line="360" w:lineRule="auto"/>
        <w:ind w:firstLine="709"/>
        <w:jc w:val="both"/>
        <w:rPr>
          <w:strike/>
        </w:rPr>
      </w:pPr>
      <w:r w:rsidRPr="00D16CC4">
        <w:rPr>
          <w:strike/>
        </w:rPr>
        <w:t>49. Savivaldybei gavus papildomų tikslinės paskirties dotacijų ar kitų lėšų iš valstybės biudžeto, Savivaldybės biudžetinės įstaigos ir seniūnijos gali būti finansuojamos viršijant patvirtintą programos sąmatą. Biudžeto tikslinimo metu papildomai gautos tikslinės paskirties dotacijos ar kitos lėšos iš valstybės biudžeto įtraukiamos į Savivaldybės biudžeto pajamų ir išlaidų planą.</w:t>
      </w:r>
    </w:p>
    <w:p w14:paraId="21736ACD" w14:textId="62EB9D2F" w:rsidR="002D2271" w:rsidRDefault="0038081B" w:rsidP="002D2271">
      <w:pPr>
        <w:spacing w:line="360" w:lineRule="auto"/>
        <w:ind w:firstLine="709"/>
        <w:jc w:val="both"/>
      </w:pPr>
      <w:r>
        <w:t xml:space="preserve">7. </w:t>
      </w:r>
      <w:r w:rsidR="00503C79">
        <w:t>Tvarkos a</w:t>
      </w:r>
      <w:r w:rsidR="00EA48AC">
        <w:t xml:space="preserve">prašas </w:t>
      </w:r>
      <w:r>
        <w:t>papildoma</w:t>
      </w:r>
      <w:r w:rsidR="00EA48AC">
        <w:t>s</w:t>
      </w:r>
      <w:r>
        <w:t xml:space="preserve"> </w:t>
      </w:r>
      <w:r w:rsidR="00EA48AC">
        <w:t>nuostata</w:t>
      </w:r>
      <w:r w:rsidR="008C7CC3">
        <w:t xml:space="preserve"> „</w:t>
      </w:r>
      <w:r w:rsidR="002D2271" w:rsidRPr="00D16CC4">
        <w:t>Jeigu nevykdomas Savivaldybės biudžeto pajamų planas</w:t>
      </w:r>
      <w:r w:rsidR="00503C79">
        <w:t>,</w:t>
      </w:r>
      <w:r w:rsidR="002D2271" w:rsidRPr="00D16CC4">
        <w:t xml:space="preserve"> proporcingai Savivaldybės biudžeto pajamų plano nevykdymui gali būti mažinam</w:t>
      </w:r>
      <w:r w:rsidR="00EA48AC">
        <w:t>as</w:t>
      </w:r>
      <w:r w:rsidR="002D2271" w:rsidRPr="00D16CC4">
        <w:t xml:space="preserve"> </w:t>
      </w:r>
      <w:r w:rsidR="00EA48AC">
        <w:t xml:space="preserve">finansavimas </w:t>
      </w:r>
      <w:r w:rsidR="002D2271" w:rsidRPr="00D16CC4">
        <w:t>Aprašo 5</w:t>
      </w:r>
      <w:r w:rsidR="008C7CC3">
        <w:t>0</w:t>
      </w:r>
      <w:r w:rsidR="002D2271" w:rsidRPr="00D16CC4">
        <w:t>.6 papunktyje nurodyto</w:t>
      </w:r>
      <w:r w:rsidR="002D2271">
        <w:t>m</w:t>
      </w:r>
      <w:r w:rsidR="002D2271" w:rsidRPr="00D16CC4">
        <w:t>s išlaidos</w:t>
      </w:r>
      <w:r w:rsidR="008C7CC3">
        <w:t>“</w:t>
      </w:r>
      <w:r w:rsidR="002D2271" w:rsidRPr="00D16CC4">
        <w:t>.</w:t>
      </w:r>
    </w:p>
    <w:p w14:paraId="6FB18775" w14:textId="569ECA66" w:rsidR="00F32429" w:rsidRDefault="00F32429" w:rsidP="002D2271">
      <w:pPr>
        <w:spacing w:line="360" w:lineRule="auto"/>
        <w:ind w:firstLine="709"/>
        <w:jc w:val="both"/>
      </w:pPr>
      <w:r>
        <w:t xml:space="preserve">Taip pat pažymėtina, kad </w:t>
      </w:r>
      <w:r w:rsidR="00503C79">
        <w:t>Tvarkos aprašas</w:t>
      </w:r>
      <w:r>
        <w:t xml:space="preserve"> tvirtinamas iš naujo ir nėra keičiamas ar dėstomas nauja redakcija todėl, kad kartu su šiais pakeitimais siekiama ištaisyti techninę klaidą  </w:t>
      </w:r>
      <w:r w:rsidR="00503C79">
        <w:t>T</w:t>
      </w:r>
      <w:r>
        <w:t>eisės aktų registre (e-tar), kai</w:t>
      </w:r>
      <w:r w:rsidR="003840F3">
        <w:t xml:space="preserve"> </w:t>
      </w:r>
      <w:r>
        <w:t xml:space="preserve"> </w:t>
      </w:r>
      <w:r w:rsidR="00503C79">
        <w:t>T</w:t>
      </w:r>
      <w:r>
        <w:t xml:space="preserve">varkos aprašą išdėsčius nauja redakciją, jis buvo paskelbtas kaip naujai patvirtintas dokumentas. </w:t>
      </w:r>
    </w:p>
    <w:p w14:paraId="79D67490" w14:textId="6F2DCD15" w:rsidR="00F32429" w:rsidRPr="00F32429" w:rsidRDefault="00F32429" w:rsidP="002D2271">
      <w:pPr>
        <w:spacing w:line="360" w:lineRule="auto"/>
        <w:ind w:firstLine="709"/>
        <w:jc w:val="both"/>
      </w:pPr>
    </w:p>
    <w:p w14:paraId="450E8381" w14:textId="1A2631B9" w:rsidR="00D80CA7" w:rsidRPr="007B03FD" w:rsidRDefault="00D80CA7" w:rsidP="007B03FD">
      <w:pPr>
        <w:pStyle w:val="Sraopastraipa"/>
        <w:numPr>
          <w:ilvl w:val="0"/>
          <w:numId w:val="21"/>
        </w:numPr>
        <w:tabs>
          <w:tab w:val="left" w:pos="851"/>
        </w:tabs>
        <w:spacing w:line="360" w:lineRule="auto"/>
        <w:ind w:firstLine="435"/>
        <w:jc w:val="both"/>
        <w:rPr>
          <w:b/>
        </w:rPr>
      </w:pPr>
      <w:r w:rsidRPr="007B03FD">
        <w:rPr>
          <w:b/>
        </w:rPr>
        <w:t>LĖŠŲ POREIKIS IR</w:t>
      </w:r>
      <w:r>
        <w:t xml:space="preserve"> </w:t>
      </w:r>
      <w:r w:rsidRPr="007B03FD">
        <w:rPr>
          <w:b/>
        </w:rPr>
        <w:t>ŠALTINIAI</w:t>
      </w:r>
    </w:p>
    <w:p w14:paraId="0BCD815D" w14:textId="77777777" w:rsidR="00691280" w:rsidRDefault="00691280" w:rsidP="00691280">
      <w:pPr>
        <w:suppressAutoHyphens w:val="0"/>
        <w:spacing w:before="36" w:after="36" w:line="360" w:lineRule="auto"/>
        <w:ind w:left="567"/>
        <w:jc w:val="both"/>
      </w:pPr>
      <w:r>
        <w:t xml:space="preserve">-------- </w:t>
      </w:r>
    </w:p>
    <w:p w14:paraId="6683B62F" w14:textId="77777777" w:rsidR="00D80CA7" w:rsidRPr="007B03FD" w:rsidRDefault="00D80CA7" w:rsidP="007B03FD">
      <w:pPr>
        <w:pStyle w:val="Sraopastraipa"/>
        <w:numPr>
          <w:ilvl w:val="0"/>
          <w:numId w:val="21"/>
        </w:numPr>
        <w:tabs>
          <w:tab w:val="left" w:pos="851"/>
        </w:tabs>
        <w:suppressAutoHyphens w:val="0"/>
        <w:spacing w:before="36" w:after="36" w:line="360" w:lineRule="auto"/>
        <w:ind w:firstLine="435"/>
        <w:jc w:val="both"/>
        <w:rPr>
          <w:b/>
        </w:rPr>
      </w:pPr>
      <w:r w:rsidRPr="007B03FD">
        <w:rPr>
          <w:b/>
        </w:rPr>
        <w:t>SIŪLOMOS TEISINIO REGULIAVIMO NUOSTATOS, LAUKIAMI REZULTATAI</w:t>
      </w:r>
    </w:p>
    <w:p w14:paraId="65F11D49" w14:textId="77777777" w:rsidR="00D80CA7" w:rsidRDefault="00D80CA7" w:rsidP="008F60CB">
      <w:pPr>
        <w:suppressAutoHyphens w:val="0"/>
        <w:spacing w:before="36" w:after="36" w:line="360" w:lineRule="auto"/>
        <w:ind w:firstLine="567"/>
        <w:jc w:val="both"/>
      </w:pPr>
      <w:r>
        <w:t xml:space="preserve">-------- </w:t>
      </w:r>
    </w:p>
    <w:p w14:paraId="6DFD6F28" w14:textId="77777777" w:rsidR="00D80CA7" w:rsidRDefault="00D80CA7" w:rsidP="00D80CA7">
      <w:pPr>
        <w:tabs>
          <w:tab w:val="left" w:pos="1134"/>
        </w:tabs>
        <w:spacing w:line="360" w:lineRule="auto"/>
        <w:ind w:firstLine="540"/>
        <w:jc w:val="both"/>
        <w:rPr>
          <w:b/>
        </w:rPr>
      </w:pPr>
      <w:r>
        <w:rPr>
          <w:b/>
        </w:rPr>
        <w:t xml:space="preserve">4. </w:t>
      </w:r>
      <w:r w:rsidRPr="001B7F28">
        <w:rPr>
          <w:b/>
        </w:rPr>
        <w:t>KITI SPRENDIMUI PRIIMTI REIKALINGI PAGRINDIMAI, SKAIČIAVIMAI AR PAAIŠKINIMAI</w:t>
      </w:r>
    </w:p>
    <w:p w14:paraId="2F3894E1" w14:textId="77777777" w:rsidR="00691280" w:rsidRDefault="00691280" w:rsidP="00691280">
      <w:pPr>
        <w:suppressAutoHyphens w:val="0"/>
        <w:spacing w:before="36" w:after="36" w:line="360" w:lineRule="auto"/>
        <w:ind w:firstLine="567"/>
        <w:jc w:val="both"/>
      </w:pPr>
      <w:r>
        <w:t xml:space="preserve">-------- </w:t>
      </w:r>
    </w:p>
    <w:p w14:paraId="05F5619F" w14:textId="77777777" w:rsidR="00730764" w:rsidRPr="00410553" w:rsidRDefault="00CF6BCD" w:rsidP="008F60CB">
      <w:pPr>
        <w:pStyle w:val="Pagrindinistekstas"/>
        <w:spacing w:line="360" w:lineRule="auto"/>
        <w:ind w:firstLine="709"/>
      </w:pPr>
      <w:r w:rsidRPr="009D774D">
        <w:rPr>
          <w:bCs/>
        </w:rPr>
        <w:t xml:space="preserve">Finansų skyriaus vedėja                                                             </w:t>
      </w:r>
      <w:r>
        <w:rPr>
          <w:bCs/>
        </w:rPr>
        <w:t xml:space="preserve">           </w:t>
      </w:r>
      <w:r w:rsidRPr="009D774D">
        <w:rPr>
          <w:bCs/>
        </w:rPr>
        <w:t xml:space="preserve">    </w:t>
      </w:r>
      <w:r>
        <w:rPr>
          <w:bCs/>
        </w:rPr>
        <w:t>Audronė Litvinskaitė</w:t>
      </w:r>
    </w:p>
    <w:sectPr w:rsidR="00730764" w:rsidRPr="00410553" w:rsidSect="008F60CB">
      <w:headerReference w:type="default" r:id="rId8"/>
      <w:footnotePr>
        <w:pos w:val="beneathText"/>
      </w:footnotePr>
      <w:pgSz w:w="11907" w:h="16839"/>
      <w:pgMar w:top="851"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41A6" w14:textId="77777777" w:rsidR="00590F0A" w:rsidRDefault="00590F0A">
      <w:r>
        <w:separator/>
      </w:r>
    </w:p>
  </w:endnote>
  <w:endnote w:type="continuationSeparator" w:id="0">
    <w:p w14:paraId="3BD0EDB6" w14:textId="77777777" w:rsidR="00590F0A" w:rsidRDefault="0059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Arial"/>
    <w:panose1 w:val="00000000000000000000"/>
    <w:charset w:val="00"/>
    <w:family w:val="swiss"/>
    <w:notTrueType/>
    <w:pitch w:val="variable"/>
    <w:sig w:usb0="00000003" w:usb1="00000000" w:usb2="00000000" w:usb3="00000000" w:csb0="00000001" w:csb1="00000000"/>
  </w:font>
  <w:font w:name="DejaVu Sans">
    <w:charset w:val="BA"/>
    <w:family w:val="swiss"/>
    <w:pitch w:val="variable"/>
    <w:sig w:usb0="E7002EFF" w:usb1="D200FDFF" w:usb2="0A04602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8815E" w14:textId="77777777" w:rsidR="00590F0A" w:rsidRDefault="00590F0A">
      <w:r>
        <w:separator/>
      </w:r>
    </w:p>
  </w:footnote>
  <w:footnote w:type="continuationSeparator" w:id="0">
    <w:p w14:paraId="4B7E580B" w14:textId="77777777" w:rsidR="00590F0A" w:rsidRDefault="00590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58D5" w14:textId="77777777" w:rsidR="00CF6BCD" w:rsidRDefault="00CF6BCD" w:rsidP="00CF6BC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0836B1"/>
    <w:multiLevelType w:val="hybridMultilevel"/>
    <w:tmpl w:val="E7287E3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EE4632"/>
    <w:multiLevelType w:val="hybridMultilevel"/>
    <w:tmpl w:val="75D6EC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977693"/>
    <w:multiLevelType w:val="multilevel"/>
    <w:tmpl w:val="58D0A600"/>
    <w:lvl w:ilvl="0">
      <w:start w:val="2019"/>
      <w:numFmt w:val="decimal"/>
      <w:lvlText w:val="%1"/>
      <w:lvlJc w:val="left"/>
      <w:pPr>
        <w:ind w:left="1110" w:hanging="1110"/>
      </w:pPr>
      <w:rPr>
        <w:rFonts w:hint="default"/>
      </w:rPr>
    </w:lvl>
    <w:lvl w:ilvl="1">
      <w:start w:val="8"/>
      <w:numFmt w:val="decimalZero"/>
      <w:lvlText w:val="%1-%2"/>
      <w:lvlJc w:val="left"/>
      <w:pPr>
        <w:ind w:left="1110" w:hanging="1110"/>
      </w:pPr>
      <w:rPr>
        <w:rFonts w:hint="default"/>
      </w:rPr>
    </w:lvl>
    <w:lvl w:ilvl="2">
      <w:start w:val="19"/>
      <w:numFmt w:val="decimal"/>
      <w:lvlText w:val="%1-%2-%3"/>
      <w:lvlJc w:val="left"/>
      <w:pPr>
        <w:ind w:left="1110" w:hanging="111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19B85D69"/>
    <w:multiLevelType w:val="multilevel"/>
    <w:tmpl w:val="B7D8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03C2F"/>
    <w:multiLevelType w:val="multilevel"/>
    <w:tmpl w:val="42ECA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667E1A"/>
    <w:multiLevelType w:val="multilevel"/>
    <w:tmpl w:val="FB5EFF70"/>
    <w:lvl w:ilvl="0">
      <w:start w:val="1"/>
      <w:numFmt w:val="decimal"/>
      <w:lvlText w:val="%1."/>
      <w:lvlJc w:val="left"/>
      <w:pPr>
        <w:ind w:left="132" w:hanging="360"/>
      </w:pPr>
      <w:rPr>
        <w:rFonts w:hint="default"/>
      </w:rPr>
    </w:lvl>
    <w:lvl w:ilvl="1">
      <w:start w:val="1"/>
      <w:numFmt w:val="decimal"/>
      <w:isLgl/>
      <w:lvlText w:val="%2."/>
      <w:lvlJc w:val="left"/>
      <w:pPr>
        <w:ind w:left="546" w:hanging="480"/>
      </w:pPr>
      <w:rPr>
        <w:rFonts w:ascii="Times New Roman" w:eastAsia="Times New Roman" w:hAnsi="Times New Roman" w:cs="Times New Roman"/>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7" w15:restartNumberingAfterBreak="0">
    <w:nsid w:val="22C93F92"/>
    <w:multiLevelType w:val="multilevel"/>
    <w:tmpl w:val="EAAA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D5227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970FE1"/>
    <w:multiLevelType w:val="hybridMultilevel"/>
    <w:tmpl w:val="E886F0B6"/>
    <w:lvl w:ilvl="0" w:tplc="570A7FF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6DA0F67"/>
    <w:multiLevelType w:val="hybridMultilevel"/>
    <w:tmpl w:val="2DD8176C"/>
    <w:lvl w:ilvl="0" w:tplc="5B4C01B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40A009EC"/>
    <w:multiLevelType w:val="hybridMultilevel"/>
    <w:tmpl w:val="6C6CEA2C"/>
    <w:lvl w:ilvl="0" w:tplc="AD68129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4F7063F"/>
    <w:multiLevelType w:val="hybridMultilevel"/>
    <w:tmpl w:val="CCFC86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145321"/>
    <w:multiLevelType w:val="multilevel"/>
    <w:tmpl w:val="B706C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CB7460"/>
    <w:multiLevelType w:val="multilevel"/>
    <w:tmpl w:val="AEB01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CE6726"/>
    <w:multiLevelType w:val="hybridMultilevel"/>
    <w:tmpl w:val="4F083E38"/>
    <w:lvl w:ilvl="0" w:tplc="7D409330">
      <w:start w:val="1"/>
      <w:numFmt w:val="decimal"/>
      <w:lvlText w:val="%1."/>
      <w:lvlJc w:val="left"/>
      <w:pPr>
        <w:ind w:left="1070"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5B0D5362"/>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9D7F01"/>
    <w:multiLevelType w:val="hybridMultilevel"/>
    <w:tmpl w:val="0EF88344"/>
    <w:lvl w:ilvl="0" w:tplc="8B50E322">
      <w:start w:val="4"/>
      <w:numFmt w:val="decimal"/>
      <w:lvlText w:val="%1."/>
      <w:lvlJc w:val="left"/>
      <w:pPr>
        <w:ind w:left="1070" w:hanging="360"/>
      </w:pPr>
      <w:rPr>
        <w:rFonts w:hint="default"/>
        <w:b/>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63F15F15"/>
    <w:multiLevelType w:val="hybridMultilevel"/>
    <w:tmpl w:val="CD142F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1D53C7"/>
    <w:multiLevelType w:val="hybridMultilevel"/>
    <w:tmpl w:val="9654AC7A"/>
    <w:lvl w:ilvl="0" w:tplc="603A1DE2">
      <w:start w:val="1"/>
      <w:numFmt w:val="decimal"/>
      <w:lvlText w:val="%1."/>
      <w:lvlJc w:val="left"/>
      <w:pPr>
        <w:ind w:left="1440" w:hanging="360"/>
      </w:pPr>
      <w:rPr>
        <w:rFonts w:ascii="Times New Roman" w:eastAsia="Times New Roman" w:hAnsi="Times New Roman" w:cs="Times New Roman"/>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6DA06988"/>
    <w:multiLevelType w:val="hybridMultilevel"/>
    <w:tmpl w:val="A114EF7A"/>
    <w:lvl w:ilvl="0" w:tplc="45565282">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21" w15:restartNumberingAfterBreak="0">
    <w:nsid w:val="74DD13C1"/>
    <w:multiLevelType w:val="hybridMultilevel"/>
    <w:tmpl w:val="CCFC86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83632">
    <w:abstractNumId w:val="0"/>
  </w:num>
  <w:num w:numId="2" w16cid:durableId="1576813700">
    <w:abstractNumId w:val="1"/>
  </w:num>
  <w:num w:numId="3" w16cid:durableId="1470129586">
    <w:abstractNumId w:val="11"/>
  </w:num>
  <w:num w:numId="4" w16cid:durableId="1441870898">
    <w:abstractNumId w:val="20"/>
  </w:num>
  <w:num w:numId="5" w16cid:durableId="955913320">
    <w:abstractNumId w:val="15"/>
  </w:num>
  <w:num w:numId="6" w16cid:durableId="255795768">
    <w:abstractNumId w:val="17"/>
  </w:num>
  <w:num w:numId="7" w16cid:durableId="1258294916">
    <w:abstractNumId w:val="9"/>
  </w:num>
  <w:num w:numId="8" w16cid:durableId="1096941733">
    <w:abstractNumId w:val="3"/>
  </w:num>
  <w:num w:numId="9" w16cid:durableId="1905724970">
    <w:abstractNumId w:val="14"/>
  </w:num>
  <w:num w:numId="10" w16cid:durableId="45683552">
    <w:abstractNumId w:val="5"/>
  </w:num>
  <w:num w:numId="11" w16cid:durableId="1037856188">
    <w:abstractNumId w:val="4"/>
  </w:num>
  <w:num w:numId="12" w16cid:durableId="748430780">
    <w:abstractNumId w:val="13"/>
  </w:num>
  <w:num w:numId="13" w16cid:durableId="1981378876">
    <w:abstractNumId w:val="7"/>
  </w:num>
  <w:num w:numId="14" w16cid:durableId="1854567356">
    <w:abstractNumId w:val="18"/>
  </w:num>
  <w:num w:numId="15" w16cid:durableId="1415709802">
    <w:abstractNumId w:val="10"/>
  </w:num>
  <w:num w:numId="16" w16cid:durableId="1879583006">
    <w:abstractNumId w:val="12"/>
  </w:num>
  <w:num w:numId="17" w16cid:durableId="498691324">
    <w:abstractNumId w:val="21"/>
  </w:num>
  <w:num w:numId="18" w16cid:durableId="602347999">
    <w:abstractNumId w:val="2"/>
  </w:num>
  <w:num w:numId="19" w16cid:durableId="2106148812">
    <w:abstractNumId w:val="16"/>
  </w:num>
  <w:num w:numId="20" w16cid:durableId="557013271">
    <w:abstractNumId w:val="19"/>
  </w:num>
  <w:num w:numId="21" w16cid:durableId="298267405">
    <w:abstractNumId w:val="6"/>
  </w:num>
  <w:num w:numId="22" w16cid:durableId="1003968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DDF"/>
    <w:rsid w:val="000003DF"/>
    <w:rsid w:val="00017C06"/>
    <w:rsid w:val="00027253"/>
    <w:rsid w:val="00052C32"/>
    <w:rsid w:val="00057B05"/>
    <w:rsid w:val="0006318F"/>
    <w:rsid w:val="000709DE"/>
    <w:rsid w:val="00082746"/>
    <w:rsid w:val="00085E48"/>
    <w:rsid w:val="000A0163"/>
    <w:rsid w:val="000B3067"/>
    <w:rsid w:val="000E20F3"/>
    <w:rsid w:val="00150C3B"/>
    <w:rsid w:val="00150E68"/>
    <w:rsid w:val="001542D4"/>
    <w:rsid w:val="00154F2B"/>
    <w:rsid w:val="00174A6C"/>
    <w:rsid w:val="001809D8"/>
    <w:rsid w:val="00182427"/>
    <w:rsid w:val="00191847"/>
    <w:rsid w:val="00195B8E"/>
    <w:rsid w:val="001A097A"/>
    <w:rsid w:val="001A7496"/>
    <w:rsid w:val="001D7784"/>
    <w:rsid w:val="001E5963"/>
    <w:rsid w:val="001F261B"/>
    <w:rsid w:val="002002D2"/>
    <w:rsid w:val="0020035F"/>
    <w:rsid w:val="00202E8C"/>
    <w:rsid w:val="00210BFE"/>
    <w:rsid w:val="00216FBA"/>
    <w:rsid w:val="0024342B"/>
    <w:rsid w:val="002453FF"/>
    <w:rsid w:val="00247B5E"/>
    <w:rsid w:val="00250AD0"/>
    <w:rsid w:val="00286250"/>
    <w:rsid w:val="002A5BD9"/>
    <w:rsid w:val="002B126F"/>
    <w:rsid w:val="002D2271"/>
    <w:rsid w:val="002E3F18"/>
    <w:rsid w:val="002E7059"/>
    <w:rsid w:val="002F21C6"/>
    <w:rsid w:val="002F4D06"/>
    <w:rsid w:val="002F7E1B"/>
    <w:rsid w:val="00321655"/>
    <w:rsid w:val="00337118"/>
    <w:rsid w:val="00366277"/>
    <w:rsid w:val="00377078"/>
    <w:rsid w:val="003771E6"/>
    <w:rsid w:val="0038081B"/>
    <w:rsid w:val="003840F3"/>
    <w:rsid w:val="00387004"/>
    <w:rsid w:val="003D30DB"/>
    <w:rsid w:val="003D4463"/>
    <w:rsid w:val="003E3454"/>
    <w:rsid w:val="003E34E7"/>
    <w:rsid w:val="003F4CF0"/>
    <w:rsid w:val="00407F9F"/>
    <w:rsid w:val="00410553"/>
    <w:rsid w:val="00424001"/>
    <w:rsid w:val="004342DE"/>
    <w:rsid w:val="004532FA"/>
    <w:rsid w:val="00494218"/>
    <w:rsid w:val="004976BC"/>
    <w:rsid w:val="004B1C12"/>
    <w:rsid w:val="004B25E4"/>
    <w:rsid w:val="004D0314"/>
    <w:rsid w:val="004D70E9"/>
    <w:rsid w:val="00503C79"/>
    <w:rsid w:val="005112A0"/>
    <w:rsid w:val="005125FF"/>
    <w:rsid w:val="00527B64"/>
    <w:rsid w:val="00530228"/>
    <w:rsid w:val="00530267"/>
    <w:rsid w:val="00536B46"/>
    <w:rsid w:val="00540C62"/>
    <w:rsid w:val="00544429"/>
    <w:rsid w:val="005475E9"/>
    <w:rsid w:val="005526C7"/>
    <w:rsid w:val="00560A53"/>
    <w:rsid w:val="0057664F"/>
    <w:rsid w:val="00583A41"/>
    <w:rsid w:val="00590F0A"/>
    <w:rsid w:val="00595C99"/>
    <w:rsid w:val="00597613"/>
    <w:rsid w:val="005B07A5"/>
    <w:rsid w:val="005B7B7F"/>
    <w:rsid w:val="005D789C"/>
    <w:rsid w:val="005E2EC8"/>
    <w:rsid w:val="005E3B70"/>
    <w:rsid w:val="005E68DC"/>
    <w:rsid w:val="005E7A72"/>
    <w:rsid w:val="005F080A"/>
    <w:rsid w:val="006105DF"/>
    <w:rsid w:val="006146A0"/>
    <w:rsid w:val="00631868"/>
    <w:rsid w:val="00644B98"/>
    <w:rsid w:val="00652DCB"/>
    <w:rsid w:val="00655438"/>
    <w:rsid w:val="00677764"/>
    <w:rsid w:val="00681D95"/>
    <w:rsid w:val="0068319D"/>
    <w:rsid w:val="00691280"/>
    <w:rsid w:val="006A087E"/>
    <w:rsid w:val="006A3475"/>
    <w:rsid w:val="006C4748"/>
    <w:rsid w:val="006C4920"/>
    <w:rsid w:val="006E5603"/>
    <w:rsid w:val="006E61C9"/>
    <w:rsid w:val="006F0185"/>
    <w:rsid w:val="006F7DCA"/>
    <w:rsid w:val="00713A1D"/>
    <w:rsid w:val="00730764"/>
    <w:rsid w:val="00735329"/>
    <w:rsid w:val="00745274"/>
    <w:rsid w:val="007614D9"/>
    <w:rsid w:val="00794AF7"/>
    <w:rsid w:val="007A05FD"/>
    <w:rsid w:val="007B03FD"/>
    <w:rsid w:val="007D4F57"/>
    <w:rsid w:val="007D5CCA"/>
    <w:rsid w:val="007E0AB1"/>
    <w:rsid w:val="007E32B8"/>
    <w:rsid w:val="007E547C"/>
    <w:rsid w:val="007E6AC4"/>
    <w:rsid w:val="007F0722"/>
    <w:rsid w:val="007F6C3B"/>
    <w:rsid w:val="008216D8"/>
    <w:rsid w:val="008323EC"/>
    <w:rsid w:val="008357AF"/>
    <w:rsid w:val="0084708E"/>
    <w:rsid w:val="00894E6B"/>
    <w:rsid w:val="00895A49"/>
    <w:rsid w:val="008B633E"/>
    <w:rsid w:val="008C7CC3"/>
    <w:rsid w:val="008C7F6F"/>
    <w:rsid w:val="008D5D90"/>
    <w:rsid w:val="008E6F72"/>
    <w:rsid w:val="008E7A58"/>
    <w:rsid w:val="008F00BE"/>
    <w:rsid w:val="008F60CB"/>
    <w:rsid w:val="00906B6C"/>
    <w:rsid w:val="009122A9"/>
    <w:rsid w:val="00920C71"/>
    <w:rsid w:val="009617C4"/>
    <w:rsid w:val="009B7ED3"/>
    <w:rsid w:val="009C5139"/>
    <w:rsid w:val="009D6200"/>
    <w:rsid w:val="009D78D2"/>
    <w:rsid w:val="009E59B0"/>
    <w:rsid w:val="00A017AB"/>
    <w:rsid w:val="00A04ECB"/>
    <w:rsid w:val="00A06BBD"/>
    <w:rsid w:val="00A12F3A"/>
    <w:rsid w:val="00A13CA4"/>
    <w:rsid w:val="00A23AD8"/>
    <w:rsid w:val="00A271A5"/>
    <w:rsid w:val="00A373F1"/>
    <w:rsid w:val="00A46DF1"/>
    <w:rsid w:val="00A646C9"/>
    <w:rsid w:val="00A647AD"/>
    <w:rsid w:val="00A8413C"/>
    <w:rsid w:val="00AA6D6D"/>
    <w:rsid w:val="00AC0443"/>
    <w:rsid w:val="00AC5362"/>
    <w:rsid w:val="00AC5D7D"/>
    <w:rsid w:val="00AD3EF4"/>
    <w:rsid w:val="00AF50E7"/>
    <w:rsid w:val="00B02651"/>
    <w:rsid w:val="00B045F3"/>
    <w:rsid w:val="00B14DDF"/>
    <w:rsid w:val="00B21E1D"/>
    <w:rsid w:val="00B25E84"/>
    <w:rsid w:val="00B3396F"/>
    <w:rsid w:val="00B40BB8"/>
    <w:rsid w:val="00B41734"/>
    <w:rsid w:val="00B4601B"/>
    <w:rsid w:val="00B66C92"/>
    <w:rsid w:val="00B73CEA"/>
    <w:rsid w:val="00B745C4"/>
    <w:rsid w:val="00B80139"/>
    <w:rsid w:val="00B8141A"/>
    <w:rsid w:val="00B96379"/>
    <w:rsid w:val="00BB2FA5"/>
    <w:rsid w:val="00BC72CE"/>
    <w:rsid w:val="00BD45C8"/>
    <w:rsid w:val="00BD7F69"/>
    <w:rsid w:val="00BF449A"/>
    <w:rsid w:val="00C10625"/>
    <w:rsid w:val="00C16C22"/>
    <w:rsid w:val="00C20E97"/>
    <w:rsid w:val="00C2165C"/>
    <w:rsid w:val="00C36E77"/>
    <w:rsid w:val="00C44352"/>
    <w:rsid w:val="00C45DC1"/>
    <w:rsid w:val="00C46882"/>
    <w:rsid w:val="00C62FFC"/>
    <w:rsid w:val="00C65E43"/>
    <w:rsid w:val="00C84AB6"/>
    <w:rsid w:val="00C97339"/>
    <w:rsid w:val="00CB3530"/>
    <w:rsid w:val="00CB7AC4"/>
    <w:rsid w:val="00CC6FF2"/>
    <w:rsid w:val="00CD4CDC"/>
    <w:rsid w:val="00CE4946"/>
    <w:rsid w:val="00CF4AA4"/>
    <w:rsid w:val="00CF6BCD"/>
    <w:rsid w:val="00D328A9"/>
    <w:rsid w:val="00D36952"/>
    <w:rsid w:val="00D46A27"/>
    <w:rsid w:val="00D531E8"/>
    <w:rsid w:val="00D57A5F"/>
    <w:rsid w:val="00D64E0C"/>
    <w:rsid w:val="00D804F4"/>
    <w:rsid w:val="00D80CA7"/>
    <w:rsid w:val="00D82E9F"/>
    <w:rsid w:val="00DA7861"/>
    <w:rsid w:val="00DD05EF"/>
    <w:rsid w:val="00DE0710"/>
    <w:rsid w:val="00DE138C"/>
    <w:rsid w:val="00DE145E"/>
    <w:rsid w:val="00DE4BBE"/>
    <w:rsid w:val="00DF54D5"/>
    <w:rsid w:val="00E023D2"/>
    <w:rsid w:val="00E11FE8"/>
    <w:rsid w:val="00E1307D"/>
    <w:rsid w:val="00E35A10"/>
    <w:rsid w:val="00E36C2D"/>
    <w:rsid w:val="00E43766"/>
    <w:rsid w:val="00E5184A"/>
    <w:rsid w:val="00E5358A"/>
    <w:rsid w:val="00E54D1E"/>
    <w:rsid w:val="00E63246"/>
    <w:rsid w:val="00E776D0"/>
    <w:rsid w:val="00E8449D"/>
    <w:rsid w:val="00EA48AC"/>
    <w:rsid w:val="00EB647E"/>
    <w:rsid w:val="00ED4C56"/>
    <w:rsid w:val="00ED7456"/>
    <w:rsid w:val="00EF1B51"/>
    <w:rsid w:val="00EF687B"/>
    <w:rsid w:val="00F11639"/>
    <w:rsid w:val="00F25015"/>
    <w:rsid w:val="00F31680"/>
    <w:rsid w:val="00F32429"/>
    <w:rsid w:val="00F42BFE"/>
    <w:rsid w:val="00F42D15"/>
    <w:rsid w:val="00F60103"/>
    <w:rsid w:val="00F63E4E"/>
    <w:rsid w:val="00F8784A"/>
    <w:rsid w:val="00FA0669"/>
    <w:rsid w:val="00FA1C0D"/>
    <w:rsid w:val="00FB3792"/>
    <w:rsid w:val="00FC6061"/>
    <w:rsid w:val="00FD73FD"/>
    <w:rsid w:val="00FF7A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0EB2F"/>
  <w15:docId w15:val="{7E2D6BFD-47F7-4231-9F6C-3F082201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7DCA"/>
    <w:pPr>
      <w:suppressAutoHyphens/>
    </w:pPr>
    <w:rPr>
      <w:sz w:val="24"/>
      <w:szCs w:val="24"/>
      <w:lang w:eastAsia="ar-SA"/>
    </w:rPr>
  </w:style>
  <w:style w:type="paragraph" w:styleId="Antrat1">
    <w:name w:val="heading 1"/>
    <w:basedOn w:val="prastasis"/>
    <w:next w:val="Pagrindinistekstas"/>
    <w:qFormat/>
    <w:rsid w:val="006F7DCA"/>
    <w:pPr>
      <w:numPr>
        <w:numId w:val="1"/>
      </w:numPr>
      <w:spacing w:before="280" w:after="280"/>
      <w:outlineLvl w:val="0"/>
    </w:pPr>
    <w:rPr>
      <w:b/>
      <w:bCs/>
      <w:kern w:val="1"/>
      <w:sz w:val="48"/>
      <w:szCs w:val="48"/>
    </w:rPr>
  </w:style>
  <w:style w:type="paragraph" w:styleId="Antrat5">
    <w:name w:val="heading 5"/>
    <w:basedOn w:val="prastasis"/>
    <w:next w:val="Pagrindinistekstas"/>
    <w:qFormat/>
    <w:rsid w:val="006F7DCA"/>
    <w:pPr>
      <w:numPr>
        <w:ilvl w:val="4"/>
        <w:numId w:val="1"/>
      </w:numPr>
      <w:spacing w:before="280" w:after="280"/>
      <w:outlineLvl w:val="4"/>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6F7DCA"/>
  </w:style>
  <w:style w:type="character" w:customStyle="1" w:styleId="WW-Absatz-Standardschriftart">
    <w:name w:val="WW-Absatz-Standardschriftart"/>
    <w:rsid w:val="006F7DCA"/>
  </w:style>
  <w:style w:type="character" w:styleId="Grietas">
    <w:name w:val="Strong"/>
    <w:uiPriority w:val="22"/>
    <w:qFormat/>
    <w:rsid w:val="006F7DCA"/>
    <w:rPr>
      <w:b/>
      <w:bCs/>
    </w:rPr>
  </w:style>
  <w:style w:type="character" w:customStyle="1" w:styleId="PagrindinistekstasDiagrama">
    <w:name w:val="Pagrindinis tekstas Diagrama"/>
    <w:link w:val="Pagrindinistekstas"/>
    <w:rsid w:val="00DF54D5"/>
    <w:rPr>
      <w:sz w:val="24"/>
      <w:szCs w:val="24"/>
      <w:lang w:eastAsia="ar-SA"/>
    </w:rPr>
  </w:style>
  <w:style w:type="character" w:customStyle="1" w:styleId="Numeravimosimboliai">
    <w:name w:val="Numeravimo simboliai"/>
    <w:rsid w:val="006F7DCA"/>
  </w:style>
  <w:style w:type="paragraph" w:customStyle="1" w:styleId="Antrat10">
    <w:name w:val="Antraštė1"/>
    <w:basedOn w:val="prastasis"/>
    <w:next w:val="Pagrindinistekstas"/>
    <w:rsid w:val="006F7DCA"/>
    <w:pPr>
      <w:keepNext/>
      <w:spacing w:before="240" w:after="120"/>
    </w:pPr>
    <w:rPr>
      <w:rFonts w:ascii="Nimbus Sans L" w:eastAsia="DejaVu Sans" w:hAnsi="Nimbus Sans L" w:cs="DejaVu Sans"/>
      <w:sz w:val="28"/>
      <w:szCs w:val="28"/>
    </w:rPr>
  </w:style>
  <w:style w:type="paragraph" w:styleId="Pagrindinistekstas">
    <w:name w:val="Body Text"/>
    <w:basedOn w:val="prastasis"/>
    <w:link w:val="PagrindinistekstasDiagrama"/>
    <w:rsid w:val="006F7DCA"/>
    <w:pPr>
      <w:spacing w:before="280" w:after="280"/>
    </w:pPr>
  </w:style>
  <w:style w:type="paragraph" w:styleId="Sraas">
    <w:name w:val="List"/>
    <w:basedOn w:val="Pagrindinistekstas"/>
    <w:rsid w:val="006F7DCA"/>
  </w:style>
  <w:style w:type="paragraph" w:customStyle="1" w:styleId="Pavadinimas1">
    <w:name w:val="Pavadinimas1"/>
    <w:basedOn w:val="prastasis"/>
    <w:rsid w:val="006F7DCA"/>
    <w:pPr>
      <w:suppressLineNumbers/>
      <w:spacing w:before="120" w:after="120"/>
    </w:pPr>
    <w:rPr>
      <w:i/>
      <w:iCs/>
    </w:rPr>
  </w:style>
  <w:style w:type="paragraph" w:customStyle="1" w:styleId="Rodykl">
    <w:name w:val="Rodyklė"/>
    <w:basedOn w:val="prastasis"/>
    <w:rsid w:val="006F7DCA"/>
    <w:pPr>
      <w:suppressLineNumbers/>
    </w:pPr>
  </w:style>
  <w:style w:type="paragraph" w:styleId="Pagrindiniotekstotrauka">
    <w:name w:val="Body Text Indent"/>
    <w:basedOn w:val="prastasis"/>
    <w:rsid w:val="006F7DCA"/>
    <w:pPr>
      <w:spacing w:before="280" w:after="280"/>
    </w:pPr>
  </w:style>
  <w:style w:type="paragraph" w:styleId="Antrats">
    <w:name w:val="header"/>
    <w:basedOn w:val="prastasis"/>
    <w:link w:val="AntratsDiagrama"/>
    <w:uiPriority w:val="99"/>
    <w:rsid w:val="006F7DCA"/>
    <w:pPr>
      <w:tabs>
        <w:tab w:val="center" w:pos="4153"/>
        <w:tab w:val="right" w:pos="8306"/>
      </w:tabs>
    </w:pPr>
    <w:rPr>
      <w:szCs w:val="20"/>
    </w:rPr>
  </w:style>
  <w:style w:type="paragraph" w:customStyle="1" w:styleId="CharCharCharCharChar1CharCharCharCharCharCharChar">
    <w:name w:val="Char Char Char Char Char1 Char Char Char Char Char Char Char"/>
    <w:basedOn w:val="prastasis"/>
    <w:rsid w:val="006F7DCA"/>
    <w:pPr>
      <w:spacing w:after="160" w:line="240" w:lineRule="exact"/>
    </w:pPr>
    <w:rPr>
      <w:rFonts w:ascii="Verdana" w:hAnsi="Verdana" w:cs="Verdana"/>
      <w:sz w:val="20"/>
      <w:szCs w:val="20"/>
    </w:rPr>
  </w:style>
  <w:style w:type="paragraph" w:customStyle="1" w:styleId="Default">
    <w:name w:val="Default"/>
    <w:rsid w:val="006F7DCA"/>
    <w:pPr>
      <w:suppressAutoHyphens/>
      <w:autoSpaceDE w:val="0"/>
    </w:pPr>
    <w:rPr>
      <w:rFonts w:eastAsia="Arial" w:cs="Calibri"/>
      <w:color w:val="000000"/>
      <w:kern w:val="1"/>
      <w:sz w:val="24"/>
      <w:szCs w:val="24"/>
      <w:lang w:eastAsia="ar-SA"/>
    </w:rPr>
  </w:style>
  <w:style w:type="paragraph" w:customStyle="1" w:styleId="Hipersaitas1">
    <w:name w:val="Hipersaitas1"/>
    <w:basedOn w:val="prastasis"/>
    <w:rsid w:val="006F7DCA"/>
    <w:pPr>
      <w:autoSpaceDE w:val="0"/>
      <w:spacing w:line="288" w:lineRule="auto"/>
      <w:ind w:firstLine="312"/>
      <w:jc w:val="both"/>
    </w:pPr>
    <w:rPr>
      <w:color w:val="000000"/>
      <w:sz w:val="20"/>
      <w:szCs w:val="20"/>
    </w:rPr>
  </w:style>
  <w:style w:type="paragraph" w:customStyle="1" w:styleId="statymopavad">
    <w:name w:val="statymopavad"/>
    <w:basedOn w:val="prastasis"/>
    <w:rsid w:val="006F7DCA"/>
    <w:pPr>
      <w:spacing w:before="280" w:after="280"/>
    </w:pPr>
  </w:style>
  <w:style w:type="paragraph" w:customStyle="1" w:styleId="Char">
    <w:name w:val="Char"/>
    <w:basedOn w:val="prastasis"/>
    <w:rsid w:val="006F7DCA"/>
    <w:pPr>
      <w:spacing w:after="160" w:line="240" w:lineRule="exact"/>
    </w:pPr>
    <w:rPr>
      <w:rFonts w:ascii="Tahoma" w:hAnsi="Tahoma"/>
      <w:sz w:val="20"/>
      <w:szCs w:val="20"/>
      <w:lang w:val="en-US"/>
    </w:rPr>
  </w:style>
  <w:style w:type="paragraph" w:styleId="Porat">
    <w:name w:val="footer"/>
    <w:basedOn w:val="prastasis"/>
    <w:rsid w:val="00410553"/>
    <w:pPr>
      <w:tabs>
        <w:tab w:val="center" w:pos="4819"/>
        <w:tab w:val="right" w:pos="9638"/>
      </w:tabs>
    </w:pPr>
  </w:style>
  <w:style w:type="character" w:styleId="Puslapionumeris">
    <w:name w:val="page number"/>
    <w:basedOn w:val="Numatytasispastraiposriftas"/>
    <w:rsid w:val="00410553"/>
  </w:style>
  <w:style w:type="character" w:customStyle="1" w:styleId="AntratsDiagrama">
    <w:name w:val="Antraštės Diagrama"/>
    <w:link w:val="Antrats"/>
    <w:uiPriority w:val="99"/>
    <w:rsid w:val="003771E6"/>
    <w:rPr>
      <w:sz w:val="24"/>
      <w:lang w:eastAsia="ar-SA"/>
    </w:rPr>
  </w:style>
  <w:style w:type="paragraph" w:styleId="Debesliotekstas">
    <w:name w:val="Balloon Text"/>
    <w:basedOn w:val="prastasis"/>
    <w:semiHidden/>
    <w:rsid w:val="0084708E"/>
    <w:rPr>
      <w:rFonts w:ascii="Tahoma" w:hAnsi="Tahoma" w:cs="Tahoma"/>
      <w:sz w:val="16"/>
      <w:szCs w:val="16"/>
    </w:rPr>
  </w:style>
  <w:style w:type="paragraph" w:styleId="Sraopastraipa">
    <w:name w:val="List Paragraph"/>
    <w:basedOn w:val="prastasis"/>
    <w:qFormat/>
    <w:rsid w:val="000A0163"/>
    <w:pPr>
      <w:ind w:left="720"/>
      <w:contextualSpacing/>
    </w:pPr>
  </w:style>
  <w:style w:type="paragraph" w:styleId="Pagrindiniotekstotrauka2">
    <w:name w:val="Body Text Indent 2"/>
    <w:basedOn w:val="prastasis"/>
    <w:link w:val="Pagrindiniotekstotrauka2Diagrama"/>
    <w:rsid w:val="00CF6BCD"/>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CF6BCD"/>
    <w:rPr>
      <w:sz w:val="24"/>
      <w:szCs w:val="24"/>
      <w:lang w:eastAsia="ar-SA"/>
    </w:rPr>
  </w:style>
  <w:style w:type="paragraph" w:styleId="Betarp">
    <w:name w:val="No Spacing"/>
    <w:link w:val="BetarpDiagrama"/>
    <w:uiPriority w:val="1"/>
    <w:qFormat/>
    <w:rsid w:val="00CF6BCD"/>
    <w:pPr>
      <w:suppressAutoHyphens/>
    </w:pPr>
    <w:rPr>
      <w:sz w:val="24"/>
      <w:szCs w:val="24"/>
      <w:lang w:val="en-US" w:eastAsia="ar-SA"/>
    </w:rPr>
  </w:style>
  <w:style w:type="character" w:customStyle="1" w:styleId="BetarpDiagrama">
    <w:name w:val="Be tarpų Diagrama"/>
    <w:basedOn w:val="Numatytasispastraiposriftas"/>
    <w:link w:val="Betarp"/>
    <w:uiPriority w:val="1"/>
    <w:locked/>
    <w:rsid w:val="00CF6BCD"/>
    <w:rPr>
      <w:sz w:val="24"/>
      <w:szCs w:val="24"/>
      <w:lang w:val="en-US" w:eastAsia="ar-SA"/>
    </w:rPr>
  </w:style>
  <w:style w:type="paragraph" w:styleId="prastasiniatinklio">
    <w:name w:val="Normal (Web)"/>
    <w:basedOn w:val="prastasis"/>
    <w:uiPriority w:val="99"/>
    <w:unhideWhenUsed/>
    <w:rsid w:val="00544429"/>
    <w:pPr>
      <w:suppressAutoHyphens w:val="0"/>
      <w:spacing w:before="100" w:beforeAutospacing="1" w:after="100" w:afterAutospacing="1"/>
    </w:pPr>
    <w:rPr>
      <w:lang w:val="en-GB" w:eastAsia="en-GB"/>
    </w:rPr>
  </w:style>
  <w:style w:type="character" w:styleId="Hipersaitas">
    <w:name w:val="Hyperlink"/>
    <w:basedOn w:val="Numatytasispastraiposriftas"/>
    <w:uiPriority w:val="99"/>
    <w:unhideWhenUsed/>
    <w:rsid w:val="00544429"/>
    <w:rPr>
      <w:color w:val="0000FF"/>
      <w:u w:val="single"/>
    </w:rPr>
  </w:style>
  <w:style w:type="paragraph" w:styleId="Pavadinimas">
    <w:name w:val="Title"/>
    <w:basedOn w:val="prastasis"/>
    <w:next w:val="prastasis"/>
    <w:link w:val="PavadinimasDiagrama"/>
    <w:qFormat/>
    <w:rsid w:val="00F31680"/>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F31680"/>
    <w:rPr>
      <w:rFonts w:asciiTheme="majorHAnsi" w:eastAsiaTheme="majorEastAsia" w:hAnsiTheme="majorHAnsi" w:cstheme="majorBidi"/>
      <w:spacing w:val="-10"/>
      <w:kern w:val="28"/>
      <w:sz w:val="56"/>
      <w:szCs w:val="56"/>
      <w:lang w:eastAsia="ar-SA"/>
    </w:rPr>
  </w:style>
  <w:style w:type="table" w:styleId="Lentelstinklelis">
    <w:name w:val="Table Grid"/>
    <w:basedOn w:val="prastojilentel"/>
    <w:rsid w:val="00F42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nhideWhenUsed/>
    <w:rsid w:val="00631868"/>
    <w:pPr>
      <w:spacing w:after="120" w:line="480" w:lineRule="auto"/>
    </w:pPr>
  </w:style>
  <w:style w:type="character" w:customStyle="1" w:styleId="Pagrindinistekstas2Diagrama">
    <w:name w:val="Pagrindinis tekstas 2 Diagrama"/>
    <w:basedOn w:val="Numatytasispastraiposriftas"/>
    <w:link w:val="Pagrindinistekstas2"/>
    <w:rsid w:val="00631868"/>
    <w:rPr>
      <w:sz w:val="24"/>
      <w:szCs w:val="24"/>
      <w:lang w:eastAsia="ar-SA"/>
    </w:rPr>
  </w:style>
  <w:style w:type="paragraph" w:styleId="Pataisymai">
    <w:name w:val="Revision"/>
    <w:hidden/>
    <w:uiPriority w:val="99"/>
    <w:semiHidden/>
    <w:rsid w:val="00F32429"/>
    <w:rPr>
      <w:sz w:val="24"/>
      <w:szCs w:val="24"/>
      <w:lang w:eastAsia="ar-SA"/>
    </w:rPr>
  </w:style>
  <w:style w:type="character" w:styleId="Komentaronuoroda">
    <w:name w:val="annotation reference"/>
    <w:basedOn w:val="Numatytasispastraiposriftas"/>
    <w:semiHidden/>
    <w:unhideWhenUsed/>
    <w:rsid w:val="00CF4AA4"/>
    <w:rPr>
      <w:sz w:val="16"/>
      <w:szCs w:val="16"/>
    </w:rPr>
  </w:style>
  <w:style w:type="paragraph" w:styleId="Komentarotekstas">
    <w:name w:val="annotation text"/>
    <w:basedOn w:val="prastasis"/>
    <w:link w:val="KomentarotekstasDiagrama"/>
    <w:unhideWhenUsed/>
    <w:rsid w:val="00CF4AA4"/>
    <w:rPr>
      <w:sz w:val="20"/>
      <w:szCs w:val="20"/>
    </w:rPr>
  </w:style>
  <w:style w:type="character" w:customStyle="1" w:styleId="KomentarotekstasDiagrama">
    <w:name w:val="Komentaro tekstas Diagrama"/>
    <w:basedOn w:val="Numatytasispastraiposriftas"/>
    <w:link w:val="Komentarotekstas"/>
    <w:rsid w:val="00CF4AA4"/>
    <w:rPr>
      <w:lang w:eastAsia="ar-SA"/>
    </w:rPr>
  </w:style>
  <w:style w:type="paragraph" w:styleId="Komentarotema">
    <w:name w:val="annotation subject"/>
    <w:basedOn w:val="Komentarotekstas"/>
    <w:next w:val="Komentarotekstas"/>
    <w:link w:val="KomentarotemaDiagrama"/>
    <w:semiHidden/>
    <w:unhideWhenUsed/>
    <w:rsid w:val="00CF4AA4"/>
    <w:rPr>
      <w:b/>
      <w:bCs/>
    </w:rPr>
  </w:style>
  <w:style w:type="character" w:customStyle="1" w:styleId="KomentarotemaDiagrama">
    <w:name w:val="Komentaro tema Diagrama"/>
    <w:basedOn w:val="KomentarotekstasDiagrama"/>
    <w:link w:val="Komentarotema"/>
    <w:semiHidden/>
    <w:rsid w:val="00CF4AA4"/>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787835">
      <w:bodyDiv w:val="1"/>
      <w:marLeft w:val="0"/>
      <w:marRight w:val="0"/>
      <w:marTop w:val="0"/>
      <w:marBottom w:val="0"/>
      <w:divBdr>
        <w:top w:val="none" w:sz="0" w:space="0" w:color="auto"/>
        <w:left w:val="none" w:sz="0" w:space="0" w:color="auto"/>
        <w:bottom w:val="none" w:sz="0" w:space="0" w:color="auto"/>
        <w:right w:val="none" w:sz="0" w:space="0" w:color="auto"/>
      </w:divBdr>
    </w:div>
    <w:div w:id="700127527">
      <w:bodyDiv w:val="1"/>
      <w:marLeft w:val="0"/>
      <w:marRight w:val="0"/>
      <w:marTop w:val="0"/>
      <w:marBottom w:val="0"/>
      <w:divBdr>
        <w:top w:val="none" w:sz="0" w:space="0" w:color="auto"/>
        <w:left w:val="none" w:sz="0" w:space="0" w:color="auto"/>
        <w:bottom w:val="none" w:sz="0" w:space="0" w:color="auto"/>
        <w:right w:val="none" w:sz="0" w:space="0" w:color="auto"/>
      </w:divBdr>
    </w:div>
    <w:div w:id="1312254130">
      <w:bodyDiv w:val="1"/>
      <w:marLeft w:val="0"/>
      <w:marRight w:val="0"/>
      <w:marTop w:val="0"/>
      <w:marBottom w:val="0"/>
      <w:divBdr>
        <w:top w:val="none" w:sz="0" w:space="0" w:color="auto"/>
        <w:left w:val="none" w:sz="0" w:space="0" w:color="auto"/>
        <w:bottom w:val="none" w:sz="0" w:space="0" w:color="auto"/>
        <w:right w:val="none" w:sz="0" w:space="0" w:color="auto"/>
      </w:divBdr>
    </w:div>
    <w:div w:id="141023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F274-6883-4C33-A521-4E4D22A1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GARANTIJOS SUTEIKIMO UŽDARAJAI AKCINEI BENDROVEI "KAIŠIADORIŲ VANDENYS"</vt:lpstr>
      <vt:lpstr>DĖL GARANTIJOS SUTEIKIMO UŽDARAJAI AKCINEI BENDROVEI "KAIŠIADORIŲ VANDENYS"</vt:lpstr>
    </vt:vector>
  </TitlesOfParts>
  <Manager>2009-10-29</Manager>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GARANTIJOS SUTEIKIMO UŽDARAJAI AKCINEI BENDROVEI "KAIŠIADORIŲ VANDENYS"</dc:title>
  <dc:subject>V17-265</dc:subject>
  <dc:creator>KAIŠIADORIŲ RAJONO SAVIVALDYBĖS TARYBA</dc:creator>
  <cp:lastModifiedBy>Audronė Litvinskaitė</cp:lastModifiedBy>
  <cp:revision>2</cp:revision>
  <cp:lastPrinted>2020-06-18T07:50:00Z</cp:lastPrinted>
  <dcterms:created xsi:type="dcterms:W3CDTF">2026-04-16T11:46:00Z</dcterms:created>
  <dcterms:modified xsi:type="dcterms:W3CDTF">2026-04-16T11:46:00Z</dcterms:modified>
  <cp:category>SPRENDIMAS</cp:category>
</cp:coreProperties>
</file>